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892EF9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22</w:t>
      </w:r>
      <w:r w:rsidR="00885031">
        <w:rPr>
          <w:rFonts w:cs="Arial"/>
          <w:b/>
          <w:spacing w:val="10"/>
        </w:rPr>
        <w:t>-12</w:t>
      </w:r>
      <w:r w:rsidR="00367A20" w:rsidRPr="00367A20">
        <w:rPr>
          <w:rFonts w:cs="Arial"/>
          <w:b/>
          <w:spacing w:val="10"/>
        </w:rPr>
        <w:t>-2016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港澳新鮮豬肉蔬菜價格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885031">
        <w:t>12</w:t>
      </w:r>
      <w:r w:rsidR="003F4B20" w:rsidRPr="003F4B20">
        <w:t>月</w:t>
      </w:r>
      <w:r w:rsidR="00892EF9">
        <w:rPr>
          <w:rFonts w:hint="eastAsia"/>
        </w:rPr>
        <w:t>22</w:t>
      </w:r>
      <w:r w:rsidR="003F4B20" w:rsidRPr="003F4B20">
        <w:t>日調查街市及超市的新鮮豬肉價格，同時，</w:t>
      </w:r>
      <w:r w:rsidR="009876D6" w:rsidRPr="00367A20">
        <w:rPr>
          <w:rFonts w:hint="eastAsia"/>
        </w:rPr>
        <w:t>該會並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960D72">
        <w:rPr>
          <w:rFonts w:asciiTheme="minorEastAsia" w:eastAsiaTheme="minorEastAsia" w:hAnsiTheme="minorEastAsia" w:hint="eastAsia"/>
          <w:snapToGrid w:val="0"/>
        </w:rPr>
        <w:t>1</w:t>
      </w:r>
      <w:r w:rsidR="00B9353B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892EF9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885031">
        <w:rPr>
          <w:rFonts w:asciiTheme="minorEastAsia" w:eastAsiaTheme="minorEastAsia" w:hAnsiTheme="minorEastAsia"/>
          <w:snapToGrid w:val="0"/>
        </w:rPr>
        <w:t>12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892EF9">
        <w:rPr>
          <w:rFonts w:asciiTheme="minorEastAsia" w:eastAsiaTheme="minorEastAsia" w:hAnsiTheme="minorEastAsia" w:hint="eastAsia"/>
          <w:snapToGrid w:val="0"/>
        </w:rPr>
        <w:t xml:space="preserve"> 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珠海市及香港同期、同類食品的平均零售價作對比。有關的資料已上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 iPhone Android手機應用程式的“澳門超市物價情報站”、該</w:t>
      </w:r>
      <w:proofErr w:type="gramStart"/>
      <w:r>
        <w:t>會微信官方</w:t>
      </w:r>
      <w:proofErr w:type="gramEnd"/>
      <w:r>
        <w:t>帳號內的“物價查詢”查閱最新的“新鮮豬肉專項物價”與“新鮮蔬菜價格調查”兩份報告，以及該會對比珠港澳三地新鮮豬肉與蔬菜平均零售價的相關資料。</w:t>
      </w:r>
    </w:p>
    <w:p w:rsidR="006166B2" w:rsidRPr="00367A20" w:rsidRDefault="00D10B5E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消費者如有相關查詢，請致電該會熱線電話：</w:t>
      </w:r>
      <w:r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2EF9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21</cp:revision>
  <cp:lastPrinted>2016-06-01T02:46:00Z</cp:lastPrinted>
  <dcterms:created xsi:type="dcterms:W3CDTF">2016-07-27T08:35:00Z</dcterms:created>
  <dcterms:modified xsi:type="dcterms:W3CDTF">2016-12-22T06:36:00Z</dcterms:modified>
</cp:coreProperties>
</file>