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785233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10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4F44B4">
        <w:rPr>
          <w:rFonts w:ascii="新細明體" w:hAnsi="新細明體" w:cs="Calibri" w:hint="eastAsia"/>
          <w:b/>
          <w:spacing w:val="10"/>
          <w:kern w:val="0"/>
        </w:rPr>
        <w:t>0</w:t>
      </w:r>
      <w:r w:rsidR="00067C16">
        <w:rPr>
          <w:rFonts w:ascii="新細明體" w:hAnsi="新細明體" w:cs="Calibri" w:hint="eastAsia"/>
          <w:b/>
          <w:spacing w:val="10"/>
          <w:kern w:val="0"/>
        </w:rPr>
        <w:t>2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-201</w:t>
      </w:r>
      <w:r w:rsidR="00530B0A">
        <w:rPr>
          <w:rFonts w:ascii="新細明體" w:hAnsi="新細明體" w:cs="Calibri" w:hint="eastAsia"/>
          <w:b/>
          <w:spacing w:val="10"/>
          <w:kern w:val="0"/>
        </w:rPr>
        <w:t>7</w:t>
      </w:r>
    </w:p>
    <w:p w:rsidR="003370E8" w:rsidRPr="007037E2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B226F0" w:rsidRDefault="0070295A" w:rsidP="00A30323">
      <w:pPr>
        <w:spacing w:beforeLines="50" w:before="120" w:afterLines="50" w:after="120" w:line="360" w:lineRule="atLeast"/>
        <w:ind w:firstLineChars="200" w:firstLine="56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037E2">
        <w:rPr>
          <w:rFonts w:asciiTheme="minorEastAsia" w:eastAsiaTheme="minorEastAsia" w:hAnsiTheme="minorEastAsia" w:hint="eastAsia"/>
          <w:b/>
          <w:sz w:val="28"/>
          <w:szCs w:val="28"/>
        </w:rPr>
        <w:t>消委會</w:t>
      </w:r>
      <w:r w:rsidR="00BE136B">
        <w:rPr>
          <w:rFonts w:asciiTheme="minorEastAsia" w:eastAsiaTheme="minorEastAsia" w:hAnsiTheme="minorEastAsia" w:hint="eastAsia"/>
          <w:b/>
          <w:sz w:val="28"/>
          <w:szCs w:val="28"/>
        </w:rPr>
        <w:t>與</w:t>
      </w:r>
      <w:r w:rsidR="0037666C">
        <w:rPr>
          <w:rFonts w:asciiTheme="minorEastAsia" w:eastAsiaTheme="minorEastAsia" w:hAnsiTheme="minorEastAsia" w:hint="eastAsia"/>
          <w:b/>
          <w:sz w:val="28"/>
          <w:szCs w:val="28"/>
        </w:rPr>
        <w:t>澳</w:t>
      </w:r>
      <w:r w:rsidR="00A734A7">
        <w:rPr>
          <w:rFonts w:asciiTheme="minorEastAsia" w:eastAsiaTheme="minorEastAsia" w:hAnsiTheme="minorEastAsia" w:hint="eastAsia"/>
          <w:b/>
          <w:sz w:val="28"/>
          <w:szCs w:val="28"/>
        </w:rPr>
        <w:t>門</w:t>
      </w:r>
      <w:r w:rsidR="0037666C">
        <w:rPr>
          <w:rFonts w:asciiTheme="minorEastAsia" w:eastAsiaTheme="minorEastAsia" w:hAnsiTheme="minorEastAsia" w:hint="eastAsia"/>
          <w:b/>
          <w:sz w:val="28"/>
          <w:szCs w:val="28"/>
        </w:rPr>
        <w:t>航</w:t>
      </w:r>
      <w:r w:rsidR="00A734A7">
        <w:rPr>
          <w:rFonts w:asciiTheme="minorEastAsia" w:eastAsiaTheme="minorEastAsia" w:hAnsiTheme="minorEastAsia" w:hint="eastAsia"/>
          <w:b/>
          <w:sz w:val="28"/>
          <w:szCs w:val="28"/>
        </w:rPr>
        <w:t>空</w:t>
      </w:r>
      <w:r w:rsidR="00503193">
        <w:rPr>
          <w:rFonts w:asciiTheme="minorEastAsia" w:eastAsiaTheme="minorEastAsia" w:hAnsiTheme="minorEastAsia" w:hint="eastAsia"/>
          <w:b/>
          <w:sz w:val="28"/>
          <w:szCs w:val="28"/>
        </w:rPr>
        <w:t>代表</w:t>
      </w:r>
      <w:r w:rsidR="0011583F">
        <w:rPr>
          <w:rFonts w:asciiTheme="minorEastAsia" w:eastAsiaTheme="minorEastAsia" w:hAnsiTheme="minorEastAsia" w:hint="eastAsia"/>
          <w:b/>
          <w:sz w:val="28"/>
          <w:szCs w:val="28"/>
        </w:rPr>
        <w:t>會晤</w:t>
      </w:r>
    </w:p>
    <w:p w:rsidR="00BE136B" w:rsidRDefault="00503193" w:rsidP="00A30323">
      <w:pPr>
        <w:spacing w:beforeLines="50" w:before="120" w:afterLines="50" w:after="120" w:line="360" w:lineRule="atLeast"/>
        <w:ind w:firstLineChars="200" w:firstLine="56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促</w:t>
      </w:r>
      <w:r w:rsidR="00857545">
        <w:rPr>
          <w:rFonts w:asciiTheme="minorEastAsia" w:eastAsiaTheme="minorEastAsia" w:hAnsiTheme="minorEastAsia" w:hint="eastAsia"/>
          <w:b/>
          <w:sz w:val="28"/>
          <w:szCs w:val="28"/>
        </w:rPr>
        <w:t>減少因</w:t>
      </w:r>
      <w:r w:rsidR="00A734A7">
        <w:rPr>
          <w:rFonts w:asciiTheme="minorEastAsia" w:eastAsiaTheme="minorEastAsia" w:hAnsiTheme="minorEastAsia" w:hint="eastAsia"/>
          <w:b/>
          <w:sz w:val="28"/>
          <w:szCs w:val="28"/>
        </w:rPr>
        <w:t>暫停福岡</w:t>
      </w:r>
      <w:r w:rsidR="006D4B57">
        <w:rPr>
          <w:rFonts w:asciiTheme="minorEastAsia" w:eastAsiaTheme="minorEastAsia" w:hAnsiTheme="minorEastAsia" w:hint="eastAsia"/>
          <w:b/>
          <w:sz w:val="28"/>
          <w:szCs w:val="28"/>
        </w:rPr>
        <w:t>航班</w:t>
      </w:r>
      <w:r w:rsidR="0011583F">
        <w:rPr>
          <w:rFonts w:asciiTheme="minorEastAsia" w:eastAsiaTheme="minorEastAsia" w:hAnsiTheme="minorEastAsia" w:hint="eastAsia"/>
          <w:b/>
          <w:sz w:val="28"/>
          <w:szCs w:val="28"/>
        </w:rPr>
        <w:t>影響</w:t>
      </w:r>
    </w:p>
    <w:p w:rsidR="0070295A" w:rsidRPr="00857545" w:rsidRDefault="0070295A" w:rsidP="00A75ED9">
      <w:pPr>
        <w:spacing w:beforeLines="50" w:before="120" w:afterLines="50" w:after="120" w:line="360" w:lineRule="atLeast"/>
        <w:ind w:left="2319" w:firstLineChars="200" w:firstLine="561"/>
        <w:jc w:val="both"/>
        <w:rPr>
          <w:rFonts w:asciiTheme="minorEastAsia" w:eastAsiaTheme="minorEastAsia" w:hAnsiTheme="minorEastAsia"/>
          <w:b/>
          <w:sz w:val="28"/>
          <w:szCs w:val="28"/>
        </w:rPr>
      </w:pPr>
    </w:p>
    <w:p w:rsidR="005153F7" w:rsidRDefault="00785233" w:rsidP="00052753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消費者委員會表示，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自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澳門航空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宣佈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取消2月17日至3月15日往來福岡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的</w:t>
      </w:r>
      <w:r w:rsidRPr="0078523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航班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，消委會一直關注</w:t>
      </w:r>
      <w:r w:rsidR="002F2B9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暫停該航線的航班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對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消費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者造成的各種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影響，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並即時聯繫澳航</w:t>
      </w:r>
      <w:r w:rsidR="003F61A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瞭解最新狀況。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今天</w:t>
      </w:r>
      <w:r w:rsidR="00F7262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（10日）</w:t>
      </w:r>
      <w:r w:rsidR="003F61A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消委會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與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澳航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代表會晤時，消委會要求</w:t>
      </w:r>
      <w:proofErr w:type="gramStart"/>
      <w:r w:rsidR="000622F5" w:rsidRP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澳航</w:t>
      </w:r>
      <w:r w:rsidR="0085754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須因應</w:t>
      </w:r>
      <w:proofErr w:type="gramEnd"/>
      <w:r w:rsidR="0085754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消費者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受到的影響與訴</w:t>
      </w:r>
      <w:r w:rsidR="0085754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求</w:t>
      </w:r>
      <w:proofErr w:type="gramStart"/>
      <w:r w:rsidR="001930F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儘</w:t>
      </w:r>
      <w:proofErr w:type="gramEnd"/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力</w:t>
      </w:r>
      <w:r w:rsidR="002F2B9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給予協助，</w:t>
      </w:r>
      <w:r w:rsidR="000E513B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以</w:t>
      </w:r>
      <w:r w:rsidR="002F2B9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減少對消費者</w:t>
      </w:r>
      <w:r w:rsidR="001930F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造成的</w:t>
      </w:r>
      <w:r w:rsidR="002F2B9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影響</w:t>
      </w:r>
      <w:r w:rsidR="000622F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。</w:t>
      </w:r>
    </w:p>
    <w:p w:rsidR="00785233" w:rsidRDefault="001930F2" w:rsidP="00052753">
      <w:pPr>
        <w:spacing w:beforeLines="50" w:before="120" w:afterLines="50" w:after="120" w:line="400" w:lineRule="atLeast"/>
        <w:ind w:firstLineChars="200" w:firstLine="560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在會晤中，</w:t>
      </w:r>
      <w:r w:rsidR="003F61A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澳航</w:t>
      </w:r>
      <w:r w:rsidRPr="0085754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向</w:t>
      </w:r>
      <w:r w:rsidR="003F61A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消委會說明</w:t>
      </w:r>
      <w:r w:rsidR="00F7262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澳航</w:t>
      </w:r>
      <w:r w:rsidR="003F61A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對受影響消費者的安排</w:t>
      </w:r>
      <w:r w:rsidR="00BE136B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細節</w:t>
      </w:r>
      <w:r w:rsidR="003F61A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，包括消費者如需轉</w:t>
      </w:r>
      <w:r w:rsidR="003F61AA" w:rsidRPr="003F61A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其他航點</w:t>
      </w:r>
      <w:r w:rsidR="00F7262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</w:t>
      </w:r>
      <w:r w:rsidR="003F61A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澳航將作出相</w:t>
      </w:r>
      <w:r w:rsidR="0085754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應</w:t>
      </w:r>
      <w:r w:rsidR="003F61A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的安排等</w:t>
      </w:r>
      <w:r w:rsidR="00F7262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同時</w:t>
      </w:r>
      <w:r w:rsidR="00832617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表示已收到消委會轉</w:t>
      </w:r>
      <w:proofErr w:type="gramStart"/>
      <w:r w:rsidR="00832617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介</w:t>
      </w:r>
      <w:proofErr w:type="gramEnd"/>
      <w:r w:rsidR="00F7262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個案及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正</w:t>
      </w:r>
      <w:r w:rsidR="0085754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在</w:t>
      </w:r>
      <w:r w:rsidR="00F7262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跟進</w:t>
      </w:r>
      <w:r w:rsidR="003F61AA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。</w:t>
      </w:r>
    </w:p>
    <w:p w:rsidR="003F61AA" w:rsidRDefault="003F61AA" w:rsidP="00052753">
      <w:pPr>
        <w:spacing w:beforeLines="50" w:before="120" w:afterLines="50" w:after="120" w:line="400" w:lineRule="atLeast"/>
        <w:ind w:firstLineChars="200" w:firstLine="560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消委會</w:t>
      </w:r>
      <w:r w:rsidR="00F7262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回應時重申，</w:t>
      </w:r>
      <w:proofErr w:type="gramStart"/>
      <w:r w:rsidR="00F7262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因澳航</w:t>
      </w:r>
      <w:proofErr w:type="gramEnd"/>
      <w:r w:rsidR="00F67C42" w:rsidRPr="00F67C4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取消近一個月往來福岡</w:t>
      </w:r>
      <w:r w:rsidR="00BF14E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的</w:t>
      </w:r>
      <w:r w:rsidR="00F67C42" w:rsidRPr="00F67C4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航班，</w:t>
      </w:r>
      <w:r w:rsidR="001930F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涉及</w:t>
      </w:r>
      <w:r w:rsidR="00BF14E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受影響的消費者數量</w:t>
      </w:r>
      <w:r w:rsidR="002F2B9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會</w:t>
      </w:r>
      <w:r w:rsidR="00BF14E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較多，亦會</w:t>
      </w:r>
      <w:r w:rsidR="001930F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對已</w:t>
      </w:r>
      <w:r w:rsidR="0085754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經</w:t>
      </w:r>
      <w:r w:rsidR="001930F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擬定好行程</w:t>
      </w:r>
      <w:r w:rsidR="0085754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的</w:t>
      </w:r>
      <w:r w:rsidR="001930F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消費者帶來</w:t>
      </w:r>
      <w:r w:rsidR="0005275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各方面</w:t>
      </w:r>
      <w:r w:rsidR="00BF14E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影響，為此，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澳航在安排上應儘量</w:t>
      </w:r>
      <w:r w:rsidR="00BF14E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配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合消費者的</w:t>
      </w:r>
      <w:r w:rsidR="0005275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實際情況與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訴求，</w:t>
      </w:r>
      <w:r w:rsidR="00BF14E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為消費者提供妥善的安排。同時，</w:t>
      </w:r>
      <w:r w:rsidR="0005275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消委會</w:t>
      </w:r>
      <w:r w:rsidR="002172C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亦向澳航反映了接獲多宗消費者</w:t>
      </w:r>
      <w:r w:rsidR="00832617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的</w:t>
      </w:r>
      <w:r w:rsidR="002172C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查詢</w:t>
      </w:r>
      <w:r w:rsidR="00832617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，對</w:t>
      </w:r>
      <w:r w:rsidR="002172C8" w:rsidRPr="002172C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3月15日</w:t>
      </w:r>
      <w:r w:rsidR="002172C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以後</w:t>
      </w:r>
      <w:r w:rsidR="0085754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的</w:t>
      </w:r>
      <w:r w:rsidR="002172C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航班能否如期出發的</w:t>
      </w:r>
      <w:r w:rsidR="001930F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憂</w:t>
      </w:r>
      <w:r w:rsidR="002172C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慮，消委會</w:t>
      </w:r>
      <w:r w:rsidR="0005275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建議</w:t>
      </w:r>
      <w:proofErr w:type="gramStart"/>
      <w:r w:rsidR="0005275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澳航</w:t>
      </w:r>
      <w:r w:rsidR="00BF14E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應及時</w:t>
      </w:r>
      <w:proofErr w:type="gramEnd"/>
      <w:r w:rsidR="00BF14E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發放更多、更詳盡的訊息，減少消費者的</w:t>
      </w:r>
      <w:r w:rsidR="001930F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疑問</w:t>
      </w:r>
      <w:r w:rsidR="00BF14E8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。</w:t>
      </w:r>
    </w:p>
    <w:p w:rsidR="00B226F0" w:rsidRPr="00AF172C" w:rsidRDefault="00BF14E8" w:rsidP="00052753">
      <w:pPr>
        <w:spacing w:beforeLines="50" w:before="120" w:afterLines="50" w:after="120" w:line="400" w:lineRule="atLeast"/>
        <w:ind w:firstLineChars="200" w:firstLine="560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消委會將繼續</w:t>
      </w:r>
      <w:r w:rsidR="004E62F1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與</w:t>
      </w:r>
      <w:r w:rsidR="004E62F1" w:rsidRPr="004E62F1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民航局</w:t>
      </w:r>
      <w:r w:rsidR="00832617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與</w:t>
      </w:r>
      <w:r w:rsidR="004E62F1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澳</w:t>
      </w:r>
      <w:r w:rsidR="0005275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航</w:t>
      </w:r>
      <w:r w:rsidR="004E62F1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保持密切聯繫，</w:t>
      </w:r>
      <w:r w:rsidR="004E62F1" w:rsidRPr="004E62F1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了解</w:t>
      </w:r>
      <w:r w:rsidR="001930F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澳航營運</w:t>
      </w:r>
      <w:r w:rsidR="004E62F1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該航線的</w:t>
      </w:r>
      <w:r w:rsidR="004E62F1" w:rsidRPr="004E62F1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最新情況</w:t>
      </w:r>
      <w:r w:rsidR="009A24B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與發展</w:t>
      </w:r>
      <w:r w:rsidR="002D5754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，以及</w:t>
      </w:r>
      <w:r w:rsidR="00857545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繼續為</w:t>
      </w:r>
      <w:r w:rsidR="001930F2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已</w:t>
      </w:r>
      <w:r w:rsidR="009A24B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受影響的</w:t>
      </w:r>
      <w:r w:rsidR="002D5754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消費者</w:t>
      </w:r>
      <w:r w:rsidR="009A24B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提供協助，消費者如有查詢與投訴，</w:t>
      </w:r>
      <w:r w:rsidR="0005275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可</w:t>
      </w:r>
      <w:r w:rsidR="009A24B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致電消委會</w:t>
      </w:r>
      <w:bookmarkStart w:id="0" w:name="_GoBack"/>
      <w:bookmarkEnd w:id="0"/>
      <w:r w:rsidR="009A24B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服務熱線</w:t>
      </w:r>
      <w:r w:rsidR="00B226F0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：8988  9315。</w:t>
      </w:r>
    </w:p>
    <w:p w:rsidR="0071682E" w:rsidRPr="007037E2" w:rsidRDefault="0071682E" w:rsidP="00052753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</w:p>
    <w:sectPr w:rsidR="0071682E" w:rsidRPr="007037E2" w:rsidSect="0070295A">
      <w:pgSz w:w="11906" w:h="16838" w:code="9"/>
      <w:pgMar w:top="1258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69" w:rsidRDefault="00E51769" w:rsidP="00E16DC4">
      <w:r>
        <w:separator/>
      </w:r>
    </w:p>
  </w:endnote>
  <w:endnote w:type="continuationSeparator" w:id="0">
    <w:p w:rsidR="00E51769" w:rsidRDefault="00E51769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69" w:rsidRDefault="00E51769" w:rsidP="00E16DC4">
      <w:r>
        <w:separator/>
      </w:r>
    </w:p>
  </w:footnote>
  <w:footnote w:type="continuationSeparator" w:id="0">
    <w:p w:rsidR="00E51769" w:rsidRDefault="00E51769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12C49"/>
    <w:rsid w:val="000367E8"/>
    <w:rsid w:val="000434EC"/>
    <w:rsid w:val="00047112"/>
    <w:rsid w:val="00052753"/>
    <w:rsid w:val="00056D55"/>
    <w:rsid w:val="000579A9"/>
    <w:rsid w:val="000622F5"/>
    <w:rsid w:val="00065D43"/>
    <w:rsid w:val="0006678B"/>
    <w:rsid w:val="00067C16"/>
    <w:rsid w:val="000805F2"/>
    <w:rsid w:val="0008605D"/>
    <w:rsid w:val="0009595D"/>
    <w:rsid w:val="000A1B14"/>
    <w:rsid w:val="000E513B"/>
    <w:rsid w:val="000E6E2B"/>
    <w:rsid w:val="000E7600"/>
    <w:rsid w:val="000F136D"/>
    <w:rsid w:val="0011583F"/>
    <w:rsid w:val="00135A43"/>
    <w:rsid w:val="00140873"/>
    <w:rsid w:val="00140DEF"/>
    <w:rsid w:val="00146D98"/>
    <w:rsid w:val="001501F1"/>
    <w:rsid w:val="001567F5"/>
    <w:rsid w:val="001601C2"/>
    <w:rsid w:val="00175213"/>
    <w:rsid w:val="001930F2"/>
    <w:rsid w:val="001B311E"/>
    <w:rsid w:val="001B4731"/>
    <w:rsid w:val="001C374A"/>
    <w:rsid w:val="001C38D6"/>
    <w:rsid w:val="001C772D"/>
    <w:rsid w:val="001D46C5"/>
    <w:rsid w:val="001E6277"/>
    <w:rsid w:val="001F41CB"/>
    <w:rsid w:val="001F5634"/>
    <w:rsid w:val="002172C8"/>
    <w:rsid w:val="00225EC3"/>
    <w:rsid w:val="002262D2"/>
    <w:rsid w:val="00226BBD"/>
    <w:rsid w:val="002353A6"/>
    <w:rsid w:val="00236915"/>
    <w:rsid w:val="002441D5"/>
    <w:rsid w:val="0024565A"/>
    <w:rsid w:val="00256813"/>
    <w:rsid w:val="00264FC9"/>
    <w:rsid w:val="00265C3F"/>
    <w:rsid w:val="002702E3"/>
    <w:rsid w:val="002779D9"/>
    <w:rsid w:val="00281A20"/>
    <w:rsid w:val="00294984"/>
    <w:rsid w:val="0029683A"/>
    <w:rsid w:val="002A2F81"/>
    <w:rsid w:val="002A605B"/>
    <w:rsid w:val="002D2B8E"/>
    <w:rsid w:val="002D5754"/>
    <w:rsid w:val="002F2B92"/>
    <w:rsid w:val="00302F35"/>
    <w:rsid w:val="0031041F"/>
    <w:rsid w:val="0031623D"/>
    <w:rsid w:val="003370E8"/>
    <w:rsid w:val="00351616"/>
    <w:rsid w:val="003537C5"/>
    <w:rsid w:val="00354E1D"/>
    <w:rsid w:val="00363817"/>
    <w:rsid w:val="0037666C"/>
    <w:rsid w:val="00393A19"/>
    <w:rsid w:val="003972B2"/>
    <w:rsid w:val="003A0DEF"/>
    <w:rsid w:val="003B20E4"/>
    <w:rsid w:val="003C2743"/>
    <w:rsid w:val="003C543A"/>
    <w:rsid w:val="003D0D6C"/>
    <w:rsid w:val="003D26F3"/>
    <w:rsid w:val="003E7CEE"/>
    <w:rsid w:val="003F61AA"/>
    <w:rsid w:val="004071FD"/>
    <w:rsid w:val="00426C96"/>
    <w:rsid w:val="00431728"/>
    <w:rsid w:val="004460CE"/>
    <w:rsid w:val="00447567"/>
    <w:rsid w:val="00457EDE"/>
    <w:rsid w:val="00467037"/>
    <w:rsid w:val="0048014B"/>
    <w:rsid w:val="00493FD8"/>
    <w:rsid w:val="004A6F24"/>
    <w:rsid w:val="004A72B9"/>
    <w:rsid w:val="004B4D1F"/>
    <w:rsid w:val="004B5B44"/>
    <w:rsid w:val="004C7612"/>
    <w:rsid w:val="004D67D2"/>
    <w:rsid w:val="004E62F1"/>
    <w:rsid w:val="004E640A"/>
    <w:rsid w:val="004F0193"/>
    <w:rsid w:val="004F33F7"/>
    <w:rsid w:val="004F422F"/>
    <w:rsid w:val="004F44B4"/>
    <w:rsid w:val="00503193"/>
    <w:rsid w:val="00512A2B"/>
    <w:rsid w:val="005153F7"/>
    <w:rsid w:val="00530B0A"/>
    <w:rsid w:val="005349BB"/>
    <w:rsid w:val="00534F58"/>
    <w:rsid w:val="00535962"/>
    <w:rsid w:val="005548A7"/>
    <w:rsid w:val="005554C2"/>
    <w:rsid w:val="005572B4"/>
    <w:rsid w:val="0056529C"/>
    <w:rsid w:val="00565DBE"/>
    <w:rsid w:val="005757BF"/>
    <w:rsid w:val="005866C7"/>
    <w:rsid w:val="005957BD"/>
    <w:rsid w:val="005B2D2D"/>
    <w:rsid w:val="005B3A52"/>
    <w:rsid w:val="005B6338"/>
    <w:rsid w:val="005C6013"/>
    <w:rsid w:val="005C66AD"/>
    <w:rsid w:val="005E0C8A"/>
    <w:rsid w:val="005E23C5"/>
    <w:rsid w:val="005E54AB"/>
    <w:rsid w:val="005F0353"/>
    <w:rsid w:val="0060390E"/>
    <w:rsid w:val="00610484"/>
    <w:rsid w:val="00627048"/>
    <w:rsid w:val="00633C24"/>
    <w:rsid w:val="00634752"/>
    <w:rsid w:val="00643C2F"/>
    <w:rsid w:val="00646D6D"/>
    <w:rsid w:val="00652857"/>
    <w:rsid w:val="00652F15"/>
    <w:rsid w:val="00670C04"/>
    <w:rsid w:val="006A7624"/>
    <w:rsid w:val="006A79A3"/>
    <w:rsid w:val="006B548E"/>
    <w:rsid w:val="006B7A5C"/>
    <w:rsid w:val="006C1F59"/>
    <w:rsid w:val="006C6A9A"/>
    <w:rsid w:val="006D4B57"/>
    <w:rsid w:val="006E7EE3"/>
    <w:rsid w:val="006F403C"/>
    <w:rsid w:val="0070295A"/>
    <w:rsid w:val="007037E2"/>
    <w:rsid w:val="0070489E"/>
    <w:rsid w:val="00712F07"/>
    <w:rsid w:val="0071682E"/>
    <w:rsid w:val="00745903"/>
    <w:rsid w:val="007625F2"/>
    <w:rsid w:val="00764017"/>
    <w:rsid w:val="00764114"/>
    <w:rsid w:val="00785233"/>
    <w:rsid w:val="00795AB9"/>
    <w:rsid w:val="007973EF"/>
    <w:rsid w:val="007E77A1"/>
    <w:rsid w:val="007F4004"/>
    <w:rsid w:val="007F6793"/>
    <w:rsid w:val="00800073"/>
    <w:rsid w:val="00801456"/>
    <w:rsid w:val="00804015"/>
    <w:rsid w:val="00821CBE"/>
    <w:rsid w:val="00832617"/>
    <w:rsid w:val="00834182"/>
    <w:rsid w:val="00852B99"/>
    <w:rsid w:val="00857545"/>
    <w:rsid w:val="0086393A"/>
    <w:rsid w:val="0088525D"/>
    <w:rsid w:val="008A51E3"/>
    <w:rsid w:val="008A66C8"/>
    <w:rsid w:val="008C547A"/>
    <w:rsid w:val="008D3F79"/>
    <w:rsid w:val="008D6861"/>
    <w:rsid w:val="008E00CC"/>
    <w:rsid w:val="00901A97"/>
    <w:rsid w:val="00910EAE"/>
    <w:rsid w:val="009263D3"/>
    <w:rsid w:val="009334CD"/>
    <w:rsid w:val="0094229E"/>
    <w:rsid w:val="009A24B3"/>
    <w:rsid w:val="009C3944"/>
    <w:rsid w:val="009C4DDF"/>
    <w:rsid w:val="009E2710"/>
    <w:rsid w:val="009E41AA"/>
    <w:rsid w:val="009E73C8"/>
    <w:rsid w:val="009F5793"/>
    <w:rsid w:val="00A00832"/>
    <w:rsid w:val="00A03B2F"/>
    <w:rsid w:val="00A07849"/>
    <w:rsid w:val="00A16455"/>
    <w:rsid w:val="00A16759"/>
    <w:rsid w:val="00A30323"/>
    <w:rsid w:val="00A5472B"/>
    <w:rsid w:val="00A62D5A"/>
    <w:rsid w:val="00A734A7"/>
    <w:rsid w:val="00A74675"/>
    <w:rsid w:val="00A75ED9"/>
    <w:rsid w:val="00A80783"/>
    <w:rsid w:val="00A912F8"/>
    <w:rsid w:val="00AB04E1"/>
    <w:rsid w:val="00AC1546"/>
    <w:rsid w:val="00AC4884"/>
    <w:rsid w:val="00AC67D6"/>
    <w:rsid w:val="00AD5CD1"/>
    <w:rsid w:val="00AD7959"/>
    <w:rsid w:val="00AF172C"/>
    <w:rsid w:val="00AF6C3F"/>
    <w:rsid w:val="00B1022E"/>
    <w:rsid w:val="00B226F0"/>
    <w:rsid w:val="00B53B80"/>
    <w:rsid w:val="00B67768"/>
    <w:rsid w:val="00B801D9"/>
    <w:rsid w:val="00B86D6B"/>
    <w:rsid w:val="00BB68F0"/>
    <w:rsid w:val="00BC0BA6"/>
    <w:rsid w:val="00BC261E"/>
    <w:rsid w:val="00BC2965"/>
    <w:rsid w:val="00BC4DAA"/>
    <w:rsid w:val="00BC7EFF"/>
    <w:rsid w:val="00BD0567"/>
    <w:rsid w:val="00BD1513"/>
    <w:rsid w:val="00BE136B"/>
    <w:rsid w:val="00BF14E8"/>
    <w:rsid w:val="00BF66EB"/>
    <w:rsid w:val="00C06F9C"/>
    <w:rsid w:val="00C2493B"/>
    <w:rsid w:val="00C305E8"/>
    <w:rsid w:val="00C66196"/>
    <w:rsid w:val="00CA4E1A"/>
    <w:rsid w:val="00CB5A7A"/>
    <w:rsid w:val="00CE1613"/>
    <w:rsid w:val="00CE1E93"/>
    <w:rsid w:val="00D100EB"/>
    <w:rsid w:val="00D57280"/>
    <w:rsid w:val="00D60D0E"/>
    <w:rsid w:val="00D6493D"/>
    <w:rsid w:val="00D849CB"/>
    <w:rsid w:val="00D97054"/>
    <w:rsid w:val="00D97F6D"/>
    <w:rsid w:val="00DC0D73"/>
    <w:rsid w:val="00DC3E1D"/>
    <w:rsid w:val="00DE48AA"/>
    <w:rsid w:val="00E03824"/>
    <w:rsid w:val="00E07433"/>
    <w:rsid w:val="00E16DC4"/>
    <w:rsid w:val="00E21D13"/>
    <w:rsid w:val="00E2708C"/>
    <w:rsid w:val="00E51769"/>
    <w:rsid w:val="00E56F50"/>
    <w:rsid w:val="00E81BB6"/>
    <w:rsid w:val="00EA24D1"/>
    <w:rsid w:val="00EC1A4D"/>
    <w:rsid w:val="00EC7247"/>
    <w:rsid w:val="00EE4E1D"/>
    <w:rsid w:val="00EF2231"/>
    <w:rsid w:val="00EF7D21"/>
    <w:rsid w:val="00F022D3"/>
    <w:rsid w:val="00F21AF4"/>
    <w:rsid w:val="00F32ECB"/>
    <w:rsid w:val="00F36720"/>
    <w:rsid w:val="00F41145"/>
    <w:rsid w:val="00F43732"/>
    <w:rsid w:val="00F476D8"/>
    <w:rsid w:val="00F67C42"/>
    <w:rsid w:val="00F7262D"/>
    <w:rsid w:val="00F73715"/>
    <w:rsid w:val="00F73D3F"/>
    <w:rsid w:val="00F85C52"/>
    <w:rsid w:val="00F87B18"/>
    <w:rsid w:val="00FB38FE"/>
    <w:rsid w:val="00FC2282"/>
    <w:rsid w:val="00FD2F13"/>
    <w:rsid w:val="00FE1942"/>
    <w:rsid w:val="00FE7AA3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0DDF-46D5-4D00-AF05-81E9746B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499</Words>
  <Characters>38</Characters>
  <Application>Microsoft Office Word</Application>
  <DocSecurity>0</DocSecurity>
  <Lines>1</Lines>
  <Paragraphs>9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Pat</cp:lastModifiedBy>
  <cp:revision>20</cp:revision>
  <cp:lastPrinted>2017-01-20T01:47:00Z</cp:lastPrinted>
  <dcterms:created xsi:type="dcterms:W3CDTF">2017-02-10T03:20:00Z</dcterms:created>
  <dcterms:modified xsi:type="dcterms:W3CDTF">2017-02-10T08:52:00Z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