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CA" w:rsidRPr="00B21AE3" w:rsidRDefault="00575CE0" w:rsidP="006976CA">
      <w:pPr>
        <w:spacing w:beforeLines="20" w:before="72" w:afterLines="20" w:after="72" w:line="360" w:lineRule="atLeast"/>
        <w:jc w:val="center"/>
        <w:rPr>
          <w:rFonts w:asciiTheme="minorEastAsia" w:eastAsiaTheme="minorEastAsia" w:hAnsiTheme="minorEastAsia"/>
          <w:b/>
          <w:snapToGrid w:val="0"/>
        </w:rPr>
      </w:pPr>
      <w:r w:rsidRPr="00B21AE3">
        <w:rPr>
          <w:rFonts w:asciiTheme="minorEastAsia" w:eastAsiaTheme="minorEastAsia" w:hAnsiTheme="minorEastAsia"/>
          <w:b/>
          <w:snapToGrid w:val="0"/>
        </w:rPr>
        <w:t>消費者委員</w:t>
      </w:r>
      <w:r w:rsidR="003D4469" w:rsidRPr="00B21AE3">
        <w:rPr>
          <w:rFonts w:asciiTheme="minorEastAsia" w:eastAsiaTheme="minorEastAsia" w:hAnsiTheme="minorEastAsia"/>
          <w:b/>
          <w:snapToGrid w:val="0"/>
        </w:rPr>
        <w:t>會</w:t>
      </w:r>
    </w:p>
    <w:p w:rsidR="00575CE0" w:rsidRPr="00B21AE3" w:rsidRDefault="006976CA" w:rsidP="006976CA">
      <w:pPr>
        <w:spacing w:beforeLines="20" w:before="72" w:afterLines="20" w:after="72" w:line="360" w:lineRule="atLeast"/>
        <w:jc w:val="center"/>
        <w:rPr>
          <w:rFonts w:asciiTheme="minorEastAsia" w:eastAsiaTheme="minorEastAsia" w:hAnsiTheme="minorEastAsia"/>
          <w:b/>
          <w:snapToGrid w:val="0"/>
        </w:rPr>
      </w:pPr>
      <w:r w:rsidRPr="00B21AE3">
        <w:rPr>
          <w:rFonts w:asciiTheme="minorEastAsia" w:eastAsiaTheme="minorEastAsia" w:hAnsiTheme="minorEastAsia"/>
          <w:b/>
          <w:snapToGrid w:val="0"/>
        </w:rPr>
        <w:t>01-09-2017</w:t>
      </w:r>
    </w:p>
    <w:p w:rsidR="00575CE0" w:rsidRPr="00B21AE3" w:rsidRDefault="00575CE0" w:rsidP="00640C8D">
      <w:pPr>
        <w:spacing w:beforeLines="20" w:before="72" w:afterLines="20" w:after="72" w:line="360" w:lineRule="atLeast"/>
        <w:jc w:val="center"/>
        <w:rPr>
          <w:rFonts w:asciiTheme="minorEastAsia" w:eastAsiaTheme="minorEastAsia" w:hAnsiTheme="minorEastAsia"/>
          <w:b/>
          <w:snapToGrid w:val="0"/>
        </w:rPr>
      </w:pPr>
    </w:p>
    <w:p w:rsidR="00E20293" w:rsidRPr="00B21AE3" w:rsidRDefault="00E83399" w:rsidP="00E20293">
      <w:pPr>
        <w:adjustRightInd w:val="0"/>
        <w:snapToGrid w:val="0"/>
        <w:spacing w:beforeLines="20" w:before="72" w:afterLines="20" w:after="72" w:line="360" w:lineRule="atLeast"/>
        <w:jc w:val="center"/>
        <w:rPr>
          <w:rFonts w:asciiTheme="minorEastAsia" w:eastAsiaTheme="minorEastAsia" w:hAnsiTheme="minorEastAsia"/>
          <w:b/>
          <w:snapToGrid w:val="0"/>
        </w:rPr>
      </w:pPr>
      <w:r w:rsidRPr="00B21AE3">
        <w:rPr>
          <w:rFonts w:asciiTheme="minorEastAsia" w:eastAsiaTheme="minorEastAsia" w:hAnsiTheme="minorEastAsia"/>
          <w:b/>
          <w:snapToGrid w:val="0"/>
        </w:rPr>
        <w:t>消委會</w:t>
      </w:r>
      <w:r w:rsidR="00A47881" w:rsidRPr="00B21AE3">
        <w:rPr>
          <w:rFonts w:asciiTheme="minorEastAsia" w:eastAsiaTheme="minorEastAsia" w:hAnsiTheme="minorEastAsia"/>
          <w:b/>
        </w:rPr>
        <w:t>“天鴿”後</w:t>
      </w:r>
      <w:r w:rsidRPr="00B21AE3">
        <w:rPr>
          <w:rFonts w:asciiTheme="minorEastAsia" w:eastAsiaTheme="minorEastAsia" w:hAnsiTheme="minorEastAsia"/>
          <w:b/>
          <w:snapToGrid w:val="0"/>
        </w:rPr>
        <w:t>巡查</w:t>
      </w:r>
      <w:r w:rsidR="0001671F" w:rsidRPr="00B21AE3">
        <w:rPr>
          <w:rFonts w:asciiTheme="minorEastAsia" w:eastAsiaTheme="minorEastAsia" w:hAnsiTheme="minorEastAsia"/>
          <w:b/>
          <w:snapToGrid w:val="0"/>
        </w:rPr>
        <w:t>超過</w:t>
      </w:r>
      <w:r w:rsidR="00A47881" w:rsidRPr="00B21AE3">
        <w:rPr>
          <w:rFonts w:asciiTheme="minorEastAsia" w:eastAsiaTheme="minorEastAsia" w:hAnsiTheme="minorEastAsia"/>
          <w:b/>
          <w:snapToGrid w:val="0"/>
        </w:rPr>
        <w:t>1200</w:t>
      </w:r>
      <w:r w:rsidRPr="00B21AE3">
        <w:rPr>
          <w:rFonts w:asciiTheme="minorEastAsia" w:eastAsiaTheme="minorEastAsia" w:hAnsiTheme="minorEastAsia"/>
          <w:b/>
          <w:snapToGrid w:val="0"/>
        </w:rPr>
        <w:t>間</w:t>
      </w:r>
      <w:r w:rsidR="00A47881" w:rsidRPr="00B21AE3">
        <w:rPr>
          <w:rFonts w:asciiTheme="minorEastAsia" w:eastAsiaTheme="minorEastAsia" w:hAnsiTheme="minorEastAsia"/>
          <w:b/>
          <w:snapToGrid w:val="0"/>
        </w:rPr>
        <w:t>次</w:t>
      </w:r>
      <w:r w:rsidRPr="00B21AE3">
        <w:rPr>
          <w:rFonts w:asciiTheme="minorEastAsia" w:eastAsiaTheme="minorEastAsia" w:hAnsiTheme="minorEastAsia"/>
          <w:b/>
          <w:snapToGrid w:val="0"/>
        </w:rPr>
        <w:t>商號</w:t>
      </w:r>
    </w:p>
    <w:p w:rsidR="00E20293" w:rsidRPr="00B21AE3" w:rsidRDefault="00E20293" w:rsidP="00D42079">
      <w:pPr>
        <w:adjustRightInd w:val="0"/>
        <w:snapToGrid w:val="0"/>
        <w:spacing w:beforeLines="20" w:before="72" w:afterLines="20" w:after="72" w:line="360" w:lineRule="atLeast"/>
        <w:jc w:val="center"/>
        <w:rPr>
          <w:rFonts w:asciiTheme="minorEastAsia" w:eastAsiaTheme="minorEastAsia" w:hAnsiTheme="minorEastAsia"/>
          <w:b/>
          <w:snapToGrid w:val="0"/>
        </w:rPr>
      </w:pPr>
      <w:r w:rsidRPr="00B21AE3">
        <w:rPr>
          <w:rFonts w:asciiTheme="minorEastAsia" w:eastAsiaTheme="minorEastAsia" w:hAnsiTheme="minorEastAsia"/>
          <w:b/>
        </w:rPr>
        <w:t>“WhatsApp報料熱線”繼續開通接市民報料</w:t>
      </w:r>
    </w:p>
    <w:p w:rsidR="00E83399" w:rsidRPr="00B21AE3" w:rsidRDefault="00E83399" w:rsidP="00E83399">
      <w:pPr>
        <w:adjustRightInd w:val="0"/>
        <w:snapToGrid w:val="0"/>
        <w:spacing w:beforeLines="20" w:before="72" w:afterLines="20" w:after="72" w:line="360" w:lineRule="atLeast"/>
        <w:jc w:val="center"/>
        <w:rPr>
          <w:rFonts w:asciiTheme="minorEastAsia" w:eastAsiaTheme="minorEastAsia" w:hAnsiTheme="minorEastAsia"/>
          <w:b/>
          <w:snapToGrid w:val="0"/>
        </w:rPr>
      </w:pPr>
    </w:p>
    <w:p w:rsidR="00733A40" w:rsidRPr="00B21AE3" w:rsidRDefault="00216167" w:rsidP="00484E71">
      <w:pPr>
        <w:tabs>
          <w:tab w:val="left" w:pos="709"/>
        </w:tabs>
        <w:adjustRightInd w:val="0"/>
        <w:snapToGrid w:val="0"/>
        <w:spacing w:beforeLines="50" w:before="180" w:afterLines="50" w:after="180"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B21AE3">
        <w:rPr>
          <w:rFonts w:asciiTheme="minorEastAsia" w:eastAsiaTheme="minorEastAsia" w:hAnsiTheme="minorEastAsia"/>
        </w:rPr>
        <w:t>“天鴿”</w:t>
      </w:r>
      <w:r w:rsidR="00484E71" w:rsidRPr="00B21AE3">
        <w:rPr>
          <w:rFonts w:asciiTheme="minorEastAsia" w:eastAsiaTheme="minorEastAsia" w:hAnsiTheme="minorEastAsia"/>
        </w:rPr>
        <w:t>颱風過後</w:t>
      </w:r>
      <w:r w:rsidR="002D5B94" w:rsidRPr="00B21AE3">
        <w:rPr>
          <w:rFonts w:asciiTheme="minorEastAsia" w:eastAsiaTheme="minorEastAsia" w:hAnsiTheme="minorEastAsia"/>
        </w:rPr>
        <w:t>，</w:t>
      </w:r>
      <w:r w:rsidR="00A47881" w:rsidRPr="00B21AE3">
        <w:rPr>
          <w:rFonts w:asciiTheme="minorEastAsia" w:eastAsiaTheme="minorEastAsia" w:hAnsiTheme="minorEastAsia"/>
        </w:rPr>
        <w:t>澳門市面商號逐漸恢復正常營業，</w:t>
      </w:r>
      <w:r w:rsidR="002D5B94" w:rsidRPr="00B21AE3">
        <w:rPr>
          <w:rFonts w:asciiTheme="minorEastAsia" w:eastAsiaTheme="minorEastAsia" w:hAnsiTheme="minorEastAsia"/>
        </w:rPr>
        <w:t>消費者委</w:t>
      </w:r>
      <w:r w:rsidRPr="00B21AE3">
        <w:rPr>
          <w:rFonts w:asciiTheme="minorEastAsia" w:eastAsiaTheme="minorEastAsia" w:hAnsiTheme="minorEastAsia"/>
        </w:rPr>
        <w:t>員</w:t>
      </w:r>
      <w:r w:rsidR="002D5B94" w:rsidRPr="00B21AE3">
        <w:rPr>
          <w:rFonts w:asciiTheme="minorEastAsia" w:eastAsiaTheme="minorEastAsia" w:hAnsiTheme="minorEastAsia"/>
        </w:rPr>
        <w:t>會</w:t>
      </w:r>
      <w:r w:rsidR="00247F7C" w:rsidRPr="00B21AE3">
        <w:rPr>
          <w:rFonts w:asciiTheme="minorEastAsia" w:eastAsiaTheme="minorEastAsia" w:hAnsiTheme="minorEastAsia"/>
        </w:rPr>
        <w:t>自</w:t>
      </w:r>
      <w:r w:rsidR="00A47881" w:rsidRPr="00B21AE3">
        <w:rPr>
          <w:rFonts w:asciiTheme="minorEastAsia" w:eastAsiaTheme="minorEastAsia" w:hAnsiTheme="minorEastAsia"/>
        </w:rPr>
        <w:t>上月</w:t>
      </w:r>
      <w:r w:rsidR="002D5B94" w:rsidRPr="00B21AE3">
        <w:rPr>
          <w:rFonts w:asciiTheme="minorEastAsia" w:eastAsiaTheme="minorEastAsia" w:hAnsiTheme="minorEastAsia"/>
        </w:rPr>
        <w:t>24</w:t>
      </w:r>
      <w:r w:rsidR="002E5DC9" w:rsidRPr="00B21AE3">
        <w:rPr>
          <w:rFonts w:asciiTheme="minorEastAsia" w:eastAsiaTheme="minorEastAsia" w:hAnsiTheme="minorEastAsia"/>
        </w:rPr>
        <w:t>日</w:t>
      </w:r>
      <w:r w:rsidR="00A47881" w:rsidRPr="00B21AE3">
        <w:rPr>
          <w:rFonts w:asciiTheme="minorEastAsia" w:eastAsiaTheme="minorEastAsia" w:hAnsiTheme="minorEastAsia"/>
        </w:rPr>
        <w:t>開始巡查市面多間超市、士多、食肆及藥房，</w:t>
      </w:r>
      <w:r w:rsidR="00733A40" w:rsidRPr="00B21AE3">
        <w:rPr>
          <w:rFonts w:asciiTheme="minorEastAsia" w:eastAsiaTheme="minorEastAsia" w:hAnsiTheme="minorEastAsia"/>
        </w:rPr>
        <w:t>截</w:t>
      </w:r>
      <w:r w:rsidR="00A47881" w:rsidRPr="00B21AE3">
        <w:rPr>
          <w:rFonts w:asciiTheme="minorEastAsia" w:eastAsiaTheme="minorEastAsia" w:hAnsiTheme="minorEastAsia"/>
        </w:rPr>
        <w:t>至9月1日，消委會已完成巡查超過1,200間次場所。</w:t>
      </w:r>
      <w:r w:rsidR="00BA39D4" w:rsidRPr="00B21AE3">
        <w:rPr>
          <w:rFonts w:asciiTheme="minorEastAsia" w:eastAsiaTheme="minorEastAsia" w:hAnsiTheme="minorEastAsia"/>
        </w:rPr>
        <w:t>廵查過程發現大部份糧食、民生貨品的價格穩定，瓶裝水及消毒用品，如口罩等個別貨品供應已普遍回復</w:t>
      </w:r>
      <w:r w:rsidR="008D5203" w:rsidRPr="00B21AE3">
        <w:rPr>
          <w:rFonts w:asciiTheme="minorEastAsia" w:eastAsiaTheme="minorEastAsia" w:hAnsiTheme="minorEastAsia" w:hint="eastAsia"/>
        </w:rPr>
        <w:t>正常</w:t>
      </w:r>
      <w:r w:rsidR="00BA39D4" w:rsidRPr="00B21AE3">
        <w:rPr>
          <w:rFonts w:asciiTheme="minorEastAsia" w:eastAsiaTheme="minorEastAsia" w:hAnsiTheme="minorEastAsia"/>
        </w:rPr>
        <w:t>。</w:t>
      </w:r>
    </w:p>
    <w:p w:rsidR="00327FE5" w:rsidRPr="00B21AE3" w:rsidRDefault="00405679" w:rsidP="00327FE5">
      <w:pPr>
        <w:tabs>
          <w:tab w:val="left" w:pos="709"/>
        </w:tabs>
        <w:adjustRightInd w:val="0"/>
        <w:snapToGrid w:val="0"/>
        <w:spacing w:beforeLines="50" w:before="180" w:afterLines="50" w:after="180"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B21AE3">
        <w:rPr>
          <w:rFonts w:asciiTheme="minorEastAsia" w:eastAsiaTheme="minorEastAsia" w:hAnsiTheme="minorEastAsia"/>
        </w:rPr>
        <w:t>為避免有商號因颱風關係大幅調整價格，</w:t>
      </w:r>
      <w:r w:rsidR="00EC0237" w:rsidRPr="00B21AE3">
        <w:rPr>
          <w:rFonts w:asciiTheme="minorEastAsia" w:eastAsiaTheme="minorEastAsia" w:hAnsiTheme="minorEastAsia" w:hint="eastAsia"/>
        </w:rPr>
        <w:t>損害</w:t>
      </w:r>
      <w:r w:rsidRPr="00B21AE3">
        <w:rPr>
          <w:rFonts w:asciiTheme="minorEastAsia" w:eastAsiaTheme="minorEastAsia" w:hAnsiTheme="minorEastAsia"/>
        </w:rPr>
        <w:t>消費者的合理權益，消委會於上月24日起派員巡查本澳多間位於不同地區的超市、食肆等場所，以暸解</w:t>
      </w:r>
      <w:r w:rsidR="001A172D" w:rsidRPr="00B21AE3">
        <w:rPr>
          <w:rFonts w:asciiTheme="minorEastAsia" w:eastAsiaTheme="minorEastAsia" w:hAnsiTheme="minorEastAsia"/>
        </w:rPr>
        <w:t>各類商品的供應</w:t>
      </w:r>
      <w:r w:rsidR="00EC0237" w:rsidRPr="00B21AE3">
        <w:rPr>
          <w:rFonts w:asciiTheme="minorEastAsia" w:eastAsiaTheme="minorEastAsia" w:hAnsiTheme="minorEastAsia" w:hint="eastAsia"/>
        </w:rPr>
        <w:t>情</w:t>
      </w:r>
      <w:r w:rsidR="001A172D" w:rsidRPr="00B21AE3">
        <w:rPr>
          <w:rFonts w:asciiTheme="minorEastAsia" w:eastAsiaTheme="minorEastAsia" w:hAnsiTheme="minorEastAsia"/>
        </w:rPr>
        <w:t>況及價格。經多日巡查發現，</w:t>
      </w:r>
      <w:r w:rsidR="00B23D76" w:rsidRPr="00B21AE3">
        <w:rPr>
          <w:rFonts w:asciiTheme="minorEastAsia" w:eastAsiaTheme="minorEastAsia" w:hAnsiTheme="minorEastAsia"/>
        </w:rPr>
        <w:t>曾經一度出現供應緊張的瓶裝水及消毒用品，各區供應</w:t>
      </w:r>
      <w:r w:rsidR="00EC0237" w:rsidRPr="00B21AE3">
        <w:rPr>
          <w:rFonts w:asciiTheme="minorEastAsia" w:eastAsiaTheme="minorEastAsia" w:hAnsiTheme="minorEastAsia" w:hint="eastAsia"/>
        </w:rPr>
        <w:t>現已</w:t>
      </w:r>
      <w:r w:rsidR="00B23D76" w:rsidRPr="00B21AE3">
        <w:rPr>
          <w:rFonts w:asciiTheme="minorEastAsia" w:eastAsiaTheme="minorEastAsia" w:hAnsiTheme="minorEastAsia"/>
        </w:rPr>
        <w:t>大致恢復穩定。消委會將繼續在各區執行巡查工作，若發現任何損害消費者權益的現象，將適時向廣大市民公佈。</w:t>
      </w:r>
    </w:p>
    <w:p w:rsidR="00EC0237" w:rsidRPr="00B21AE3" w:rsidRDefault="00647BAF" w:rsidP="00EC0237">
      <w:pPr>
        <w:tabs>
          <w:tab w:val="left" w:pos="709"/>
        </w:tabs>
        <w:adjustRightInd w:val="0"/>
        <w:snapToGrid w:val="0"/>
        <w:spacing w:beforeLines="50" w:before="180" w:afterLines="50" w:after="180"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B21AE3">
        <w:rPr>
          <w:rFonts w:asciiTheme="minorEastAsia" w:eastAsiaTheme="minorEastAsia" w:hAnsiTheme="minorEastAsia"/>
        </w:rPr>
        <w:t>另外，消委會於</w:t>
      </w:r>
      <w:r w:rsidR="00B90845" w:rsidRPr="00B21AE3">
        <w:rPr>
          <w:rFonts w:asciiTheme="minorEastAsia" w:eastAsiaTheme="minorEastAsia" w:hAnsiTheme="minorEastAsia"/>
        </w:rPr>
        <w:t>8月</w:t>
      </w:r>
      <w:r w:rsidRPr="00B21AE3">
        <w:rPr>
          <w:rFonts w:asciiTheme="minorEastAsia" w:eastAsiaTheme="minorEastAsia" w:hAnsiTheme="minorEastAsia"/>
        </w:rPr>
        <w:t>25日起開通62980886“Whatsapp報料熱線”</w:t>
      </w:r>
      <w:r w:rsidR="003C6FF9">
        <w:rPr>
          <w:rFonts w:asciiTheme="minorEastAsia" w:eastAsiaTheme="minorEastAsia" w:hAnsiTheme="minorEastAsia"/>
        </w:rPr>
        <w:t>，</w:t>
      </w:r>
      <w:r w:rsidR="003C6FF9">
        <w:rPr>
          <w:rFonts w:asciiTheme="minorEastAsia" w:eastAsiaTheme="minorEastAsia" w:hAnsiTheme="minorEastAsia" w:hint="eastAsia"/>
        </w:rPr>
        <w:t>市</w:t>
      </w:r>
      <w:r w:rsidRPr="00B21AE3">
        <w:rPr>
          <w:rFonts w:asciiTheme="minorEastAsia" w:eastAsiaTheme="minorEastAsia" w:hAnsiTheme="minorEastAsia"/>
        </w:rPr>
        <w:t>民可就任何消費投訴或異常情況，包括商號肆意抬高商品及服務售價、囤積民生必需品、衛生用品等問題，向消委會作出舉報。</w:t>
      </w:r>
      <w:r w:rsidR="00DA1F2D" w:rsidRPr="00B21AE3">
        <w:rPr>
          <w:rFonts w:asciiTheme="minorEastAsia" w:eastAsiaTheme="minorEastAsia" w:hAnsiTheme="minorEastAsia" w:hint="eastAsia"/>
        </w:rPr>
        <w:t>該</w:t>
      </w:r>
      <w:r w:rsidRPr="00B21AE3">
        <w:rPr>
          <w:rFonts w:asciiTheme="minorEastAsia" w:eastAsiaTheme="minorEastAsia" w:hAnsiTheme="minorEastAsia"/>
        </w:rPr>
        <w:t>報料熱線自開通以來，共</w:t>
      </w:r>
      <w:r w:rsidR="00FD13EF" w:rsidRPr="00B21AE3">
        <w:rPr>
          <w:rFonts w:asciiTheme="minorEastAsia" w:eastAsiaTheme="minorEastAsia" w:hAnsiTheme="minorEastAsia"/>
        </w:rPr>
        <w:t>接獲</w:t>
      </w:r>
      <w:r w:rsidR="00282198">
        <w:rPr>
          <w:rFonts w:asciiTheme="minorEastAsia" w:eastAsiaTheme="minorEastAsia" w:hAnsiTheme="minorEastAsia"/>
        </w:rPr>
        <w:t>69</w:t>
      </w:r>
      <w:r w:rsidR="00327FE5" w:rsidRPr="00B21AE3">
        <w:rPr>
          <w:rFonts w:asciiTheme="minorEastAsia" w:eastAsiaTheme="minorEastAsia" w:hAnsiTheme="minorEastAsia"/>
        </w:rPr>
        <w:t>宗</w:t>
      </w:r>
      <w:r w:rsidR="00FD13EF" w:rsidRPr="00B21AE3">
        <w:rPr>
          <w:rFonts w:asciiTheme="minorEastAsia" w:eastAsiaTheme="minorEastAsia" w:hAnsiTheme="minorEastAsia"/>
        </w:rPr>
        <w:t>案件，</w:t>
      </w:r>
      <w:r w:rsidR="00282198" w:rsidRPr="00B21AE3">
        <w:rPr>
          <w:rFonts w:asciiTheme="minorEastAsia" w:eastAsiaTheme="minorEastAsia" w:hAnsiTheme="minorEastAsia"/>
        </w:rPr>
        <w:t>其中</w:t>
      </w:r>
      <w:r w:rsidR="00282198" w:rsidRPr="00282198">
        <w:rPr>
          <w:rFonts w:asciiTheme="minorEastAsia" w:eastAsiaTheme="minorEastAsia" w:hAnsiTheme="minorEastAsia" w:hint="eastAsia"/>
        </w:rPr>
        <w:t>本會處理</w:t>
      </w:r>
      <w:r w:rsidR="00282198" w:rsidRPr="00282198">
        <w:rPr>
          <w:rFonts w:asciiTheme="minorEastAsia" w:eastAsiaTheme="minorEastAsia" w:hAnsiTheme="minorEastAsia"/>
        </w:rPr>
        <w:t>17</w:t>
      </w:r>
      <w:r w:rsidR="00282198" w:rsidRPr="00282198">
        <w:rPr>
          <w:rFonts w:asciiTheme="minorEastAsia" w:eastAsiaTheme="minorEastAsia" w:hAnsiTheme="minorEastAsia" w:hint="eastAsia"/>
        </w:rPr>
        <w:t>宗</w:t>
      </w:r>
      <w:r w:rsidR="00282198" w:rsidRPr="00B21AE3">
        <w:rPr>
          <w:rFonts w:asciiTheme="minorEastAsia" w:eastAsiaTheme="minorEastAsia" w:hAnsiTheme="minorEastAsia"/>
        </w:rPr>
        <w:t>案</w:t>
      </w:r>
      <w:r w:rsidR="00282198">
        <w:rPr>
          <w:rFonts w:asciiTheme="minorEastAsia" w:eastAsiaTheme="minorEastAsia" w:hAnsiTheme="minorEastAsia" w:hint="eastAsia"/>
        </w:rPr>
        <w:t>件、</w:t>
      </w:r>
      <w:r w:rsidR="00FD13EF" w:rsidRPr="00B21AE3">
        <w:rPr>
          <w:rFonts w:asciiTheme="minorEastAsia" w:eastAsiaTheme="minorEastAsia" w:hAnsiTheme="minorEastAsia"/>
        </w:rPr>
        <w:t>1</w:t>
      </w:r>
      <w:r w:rsidR="00282198">
        <w:rPr>
          <w:rFonts w:asciiTheme="minorEastAsia" w:eastAsiaTheme="minorEastAsia" w:hAnsiTheme="minorEastAsia"/>
        </w:rPr>
        <w:t>7</w:t>
      </w:r>
      <w:r w:rsidR="00327FE5" w:rsidRPr="00B21AE3">
        <w:rPr>
          <w:rFonts w:asciiTheme="minorEastAsia" w:eastAsiaTheme="minorEastAsia" w:hAnsiTheme="minorEastAsia"/>
        </w:rPr>
        <w:t>宗</w:t>
      </w:r>
      <w:r w:rsidR="00FD13EF" w:rsidRPr="00B21AE3">
        <w:rPr>
          <w:rFonts w:asciiTheme="minorEastAsia" w:eastAsiaTheme="minorEastAsia" w:hAnsiTheme="minorEastAsia"/>
        </w:rPr>
        <w:t>案件</w:t>
      </w:r>
      <w:r w:rsidR="00327FE5" w:rsidRPr="00B21AE3">
        <w:rPr>
          <w:rFonts w:asciiTheme="minorEastAsia" w:eastAsiaTheme="minorEastAsia" w:hAnsiTheme="minorEastAsia"/>
        </w:rPr>
        <w:t>需通報其他專責部門，當中涉及的爭議包括食肆價</w:t>
      </w:r>
      <w:r w:rsidR="00B21AE3">
        <w:rPr>
          <w:rFonts w:asciiTheme="minorEastAsia" w:eastAsiaTheme="minorEastAsia" w:hAnsiTheme="minorEastAsia" w:hint="eastAsia"/>
        </w:rPr>
        <w:t>格</w:t>
      </w:r>
      <w:r w:rsidR="00327FE5" w:rsidRPr="00B21AE3">
        <w:rPr>
          <w:rFonts w:asciiTheme="minorEastAsia" w:eastAsiaTheme="minorEastAsia" w:hAnsiTheme="minorEastAsia"/>
        </w:rPr>
        <w:t>、食品安全、籌集捐款等，另外</w:t>
      </w:r>
      <w:r w:rsidR="00282198">
        <w:rPr>
          <w:rFonts w:asciiTheme="minorEastAsia" w:eastAsiaTheme="minorEastAsia" w:hAnsiTheme="minorEastAsia"/>
        </w:rPr>
        <w:t>35</w:t>
      </w:r>
      <w:r w:rsidR="00327FE5" w:rsidRPr="00B21AE3">
        <w:rPr>
          <w:rFonts w:asciiTheme="minorEastAsia" w:eastAsiaTheme="minorEastAsia" w:hAnsiTheme="minorEastAsia"/>
        </w:rPr>
        <w:t>宗未具資料處理</w:t>
      </w:r>
      <w:r w:rsidR="00B21AE3">
        <w:rPr>
          <w:rFonts w:asciiTheme="minorEastAsia" w:eastAsiaTheme="minorEastAsia" w:hAnsiTheme="minorEastAsia" w:hint="eastAsia"/>
        </w:rPr>
        <w:t>和</w:t>
      </w:r>
      <w:r w:rsidR="00327FE5" w:rsidRPr="00B21AE3">
        <w:rPr>
          <w:rFonts w:asciiTheme="minorEastAsia" w:eastAsiaTheme="minorEastAsia" w:hAnsiTheme="minorEastAsia"/>
        </w:rPr>
        <w:t>不涉及消費爭議</w:t>
      </w:r>
      <w:r w:rsidR="00FD13EF" w:rsidRPr="00B21AE3">
        <w:rPr>
          <w:rFonts w:asciiTheme="minorEastAsia" w:eastAsiaTheme="minorEastAsia" w:hAnsiTheme="minorEastAsia"/>
        </w:rPr>
        <w:t>。</w:t>
      </w:r>
    </w:p>
    <w:p w:rsidR="00FD13EF" w:rsidRPr="00B21AE3" w:rsidRDefault="00647BAF" w:rsidP="00EC0237">
      <w:pPr>
        <w:tabs>
          <w:tab w:val="left" w:pos="709"/>
        </w:tabs>
        <w:adjustRightInd w:val="0"/>
        <w:snapToGrid w:val="0"/>
        <w:spacing w:beforeLines="50" w:before="180" w:afterLines="50" w:after="180"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B21AE3">
        <w:rPr>
          <w:rFonts w:asciiTheme="minorEastAsia" w:eastAsiaTheme="minorEastAsia" w:hAnsiTheme="minorEastAsia"/>
        </w:rPr>
        <w:t>消委會收到</w:t>
      </w:r>
      <w:r w:rsidR="003C6FF9">
        <w:rPr>
          <w:rFonts w:asciiTheme="minorEastAsia" w:eastAsiaTheme="minorEastAsia" w:hAnsiTheme="minorEastAsia" w:hint="eastAsia"/>
        </w:rPr>
        <w:t>市</w:t>
      </w:r>
      <w:r w:rsidRPr="00B21AE3">
        <w:rPr>
          <w:rFonts w:asciiTheme="minorEastAsia" w:eastAsiaTheme="minorEastAsia" w:hAnsiTheme="minorEastAsia"/>
        </w:rPr>
        <w:t>民</w:t>
      </w:r>
      <w:r w:rsidR="00FD13EF" w:rsidRPr="00B21AE3">
        <w:rPr>
          <w:rFonts w:asciiTheme="minorEastAsia" w:eastAsiaTheme="minorEastAsia" w:hAnsiTheme="minorEastAsia"/>
        </w:rPr>
        <w:t>報料後會</w:t>
      </w:r>
      <w:r w:rsidRPr="00B21AE3">
        <w:rPr>
          <w:rFonts w:asciiTheme="minorEastAsia" w:eastAsiaTheme="minorEastAsia" w:hAnsiTheme="minorEastAsia"/>
        </w:rPr>
        <w:t>從速跟進</w:t>
      </w:r>
      <w:r w:rsidR="00924747" w:rsidRPr="00B21AE3">
        <w:rPr>
          <w:rFonts w:asciiTheme="minorEastAsia" w:eastAsiaTheme="minorEastAsia" w:hAnsiTheme="minorEastAsia"/>
        </w:rPr>
        <w:t>商號是否有違法違規行為</w:t>
      </w:r>
      <w:r w:rsidRPr="00B21AE3">
        <w:rPr>
          <w:rFonts w:asciiTheme="minorEastAsia" w:eastAsiaTheme="minorEastAsia" w:hAnsiTheme="minorEastAsia"/>
        </w:rPr>
        <w:t>，以維持</w:t>
      </w:r>
      <w:r w:rsidR="00924747" w:rsidRPr="00B21AE3">
        <w:rPr>
          <w:rFonts w:asciiTheme="minorEastAsia" w:eastAsiaTheme="minorEastAsia" w:hAnsiTheme="minorEastAsia"/>
        </w:rPr>
        <w:t>市面</w:t>
      </w:r>
      <w:r w:rsidRPr="00B21AE3">
        <w:rPr>
          <w:rFonts w:asciiTheme="minorEastAsia" w:eastAsiaTheme="minorEastAsia" w:hAnsiTheme="minorEastAsia"/>
        </w:rPr>
        <w:t>商品及服務供應及價格的穩定，消委會呼籲商號要</w:t>
      </w:r>
      <w:r w:rsidR="00FD13EF" w:rsidRPr="00B21AE3">
        <w:rPr>
          <w:rFonts w:asciiTheme="minorEastAsia" w:eastAsiaTheme="minorEastAsia" w:hAnsiTheme="minorEastAsia"/>
        </w:rPr>
        <w:t>與本澳市民</w:t>
      </w:r>
      <w:r w:rsidRPr="00B21AE3">
        <w:rPr>
          <w:rFonts w:asciiTheme="minorEastAsia" w:eastAsiaTheme="minorEastAsia" w:hAnsiTheme="minorEastAsia"/>
        </w:rPr>
        <w:t>共渡時艱，不要因一時的</w:t>
      </w:r>
      <w:r w:rsidR="00B21AE3">
        <w:rPr>
          <w:rFonts w:asciiTheme="minorEastAsia" w:eastAsiaTheme="minorEastAsia" w:hAnsiTheme="minorEastAsia"/>
        </w:rPr>
        <w:t>利益</w:t>
      </w:r>
      <w:r w:rsidR="00B21AE3">
        <w:rPr>
          <w:rFonts w:asciiTheme="minorEastAsia" w:eastAsiaTheme="minorEastAsia" w:hAnsiTheme="minorEastAsia" w:hint="eastAsia"/>
        </w:rPr>
        <w:t>而</w:t>
      </w:r>
      <w:r w:rsidRPr="00B21AE3">
        <w:rPr>
          <w:rFonts w:asciiTheme="minorEastAsia" w:eastAsiaTheme="minorEastAsia" w:hAnsiTheme="minorEastAsia"/>
        </w:rPr>
        <w:t>罔顧</w:t>
      </w:r>
      <w:r w:rsidR="003C6FF9">
        <w:rPr>
          <w:rFonts w:asciiTheme="minorEastAsia" w:eastAsiaTheme="minorEastAsia" w:hAnsiTheme="minorEastAsia" w:hint="eastAsia"/>
        </w:rPr>
        <w:t>市</w:t>
      </w:r>
      <w:r w:rsidRPr="00B21AE3">
        <w:rPr>
          <w:rFonts w:asciiTheme="minorEastAsia" w:eastAsiaTheme="minorEastAsia" w:hAnsiTheme="minorEastAsia"/>
        </w:rPr>
        <w:t>民福祉，影響商譽。</w:t>
      </w:r>
      <w:r w:rsidR="00FD13EF" w:rsidRPr="00B21AE3">
        <w:rPr>
          <w:rFonts w:asciiTheme="minorEastAsia" w:eastAsiaTheme="minorEastAsia" w:hAnsiTheme="minorEastAsia"/>
        </w:rPr>
        <w:t>該62980886“Whatsapp報料熱線”將繼續開放供市民提供資訊，</w:t>
      </w:r>
      <w:r w:rsidR="00B21AE3">
        <w:rPr>
          <w:rFonts w:asciiTheme="minorEastAsia" w:eastAsiaTheme="minorEastAsia" w:hAnsiTheme="minorEastAsia" w:hint="eastAsia"/>
        </w:rPr>
        <w:t>歡迎市民</w:t>
      </w:r>
      <w:r w:rsidR="00B21AE3" w:rsidRPr="00B21AE3">
        <w:rPr>
          <w:rFonts w:asciiTheme="minorEastAsia" w:eastAsiaTheme="minorEastAsia" w:hAnsiTheme="minorEastAsia" w:hint="eastAsia"/>
        </w:rPr>
        <w:t>透過文字及照片等作出舉報，以便消委會收集更多資料，遏止及預防商號的侵權行為</w:t>
      </w:r>
      <w:r w:rsidR="00FD13EF" w:rsidRPr="00B21AE3">
        <w:rPr>
          <w:rFonts w:asciiTheme="minorEastAsia" w:eastAsiaTheme="minorEastAsia" w:hAnsiTheme="minorEastAsia"/>
        </w:rPr>
        <w:t>。</w:t>
      </w:r>
    </w:p>
    <w:p w:rsidR="00FD13EF" w:rsidRPr="00B21AE3" w:rsidRDefault="00FD13EF" w:rsidP="00FD13EF">
      <w:pPr>
        <w:adjustRightInd w:val="0"/>
        <w:snapToGrid w:val="0"/>
        <w:spacing w:beforeLines="50" w:before="180" w:afterLines="50" w:after="180" w:line="360" w:lineRule="atLeast"/>
        <w:ind w:firstLine="482"/>
        <w:jc w:val="both"/>
        <w:rPr>
          <w:rFonts w:asciiTheme="minorEastAsia" w:eastAsiaTheme="minorEastAsia" w:hAnsiTheme="minorEastAsia"/>
        </w:rPr>
      </w:pPr>
      <w:r w:rsidRPr="00B21AE3">
        <w:rPr>
          <w:rFonts w:asciiTheme="minorEastAsia" w:eastAsiaTheme="minorEastAsia" w:hAnsiTheme="minorEastAsia"/>
        </w:rPr>
        <w:t>消委會查詢熱線：89889315。</w:t>
      </w:r>
    </w:p>
    <w:p w:rsidR="005505FB" w:rsidRPr="00DB502E" w:rsidRDefault="005505FB" w:rsidP="00640C8D">
      <w:pPr>
        <w:tabs>
          <w:tab w:val="left" w:pos="709"/>
        </w:tabs>
        <w:adjustRightInd w:val="0"/>
        <w:snapToGrid w:val="0"/>
        <w:spacing w:beforeLines="50" w:before="180" w:afterLines="50" w:after="180" w:line="400" w:lineRule="atLeast"/>
        <w:ind w:firstLine="482"/>
        <w:jc w:val="both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505FB" w:rsidRPr="00DB502E" w:rsidSect="00425EDD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1B" w:rsidRDefault="005B131B"/>
  </w:endnote>
  <w:endnote w:type="continuationSeparator" w:id="0">
    <w:p w:rsidR="005B131B" w:rsidRDefault="005B1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1B" w:rsidRDefault="005B131B"/>
  </w:footnote>
  <w:footnote w:type="continuationSeparator" w:id="0">
    <w:p w:rsidR="005B131B" w:rsidRDefault="005B13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jcwMzOyMDY1MrVQ0lEKTi0uzszPAykwqgUALdu5oCwAAAA="/>
  </w:docVars>
  <w:rsids>
    <w:rsidRoot w:val="00DE6600"/>
    <w:rsid w:val="00013B27"/>
    <w:rsid w:val="0001671F"/>
    <w:rsid w:val="000319B9"/>
    <w:rsid w:val="0004711D"/>
    <w:rsid w:val="00055C26"/>
    <w:rsid w:val="00055FE7"/>
    <w:rsid w:val="0007081A"/>
    <w:rsid w:val="000746DF"/>
    <w:rsid w:val="00093F53"/>
    <w:rsid w:val="000B00A8"/>
    <w:rsid w:val="000D7FDA"/>
    <w:rsid w:val="000E420C"/>
    <w:rsid w:val="000E7D72"/>
    <w:rsid w:val="00101BCA"/>
    <w:rsid w:val="001239DB"/>
    <w:rsid w:val="0012441D"/>
    <w:rsid w:val="0013290B"/>
    <w:rsid w:val="00136A26"/>
    <w:rsid w:val="0014536F"/>
    <w:rsid w:val="00156F82"/>
    <w:rsid w:val="00157075"/>
    <w:rsid w:val="00161697"/>
    <w:rsid w:val="00166139"/>
    <w:rsid w:val="00177A6A"/>
    <w:rsid w:val="001A172D"/>
    <w:rsid w:val="001A4A18"/>
    <w:rsid w:val="001E7169"/>
    <w:rsid w:val="001F4738"/>
    <w:rsid w:val="001F55BA"/>
    <w:rsid w:val="00203889"/>
    <w:rsid w:val="00216167"/>
    <w:rsid w:val="0023138A"/>
    <w:rsid w:val="00240F00"/>
    <w:rsid w:val="00247F7C"/>
    <w:rsid w:val="00254ED8"/>
    <w:rsid w:val="0026590C"/>
    <w:rsid w:val="00280EFC"/>
    <w:rsid w:val="00282198"/>
    <w:rsid w:val="00286523"/>
    <w:rsid w:val="002A3498"/>
    <w:rsid w:val="002D1F22"/>
    <w:rsid w:val="002D5B94"/>
    <w:rsid w:val="002D751C"/>
    <w:rsid w:val="002E5DC9"/>
    <w:rsid w:val="002F3EAA"/>
    <w:rsid w:val="00327FE5"/>
    <w:rsid w:val="00330379"/>
    <w:rsid w:val="0035210E"/>
    <w:rsid w:val="00352879"/>
    <w:rsid w:val="00397FDA"/>
    <w:rsid w:val="003A4B04"/>
    <w:rsid w:val="003C6FF9"/>
    <w:rsid w:val="003D4469"/>
    <w:rsid w:val="003F45D2"/>
    <w:rsid w:val="003F660D"/>
    <w:rsid w:val="00405679"/>
    <w:rsid w:val="00423020"/>
    <w:rsid w:val="004259C7"/>
    <w:rsid w:val="00425EDD"/>
    <w:rsid w:val="004319C1"/>
    <w:rsid w:val="00455B2C"/>
    <w:rsid w:val="00470318"/>
    <w:rsid w:val="00482877"/>
    <w:rsid w:val="00484E71"/>
    <w:rsid w:val="004A47E9"/>
    <w:rsid w:val="004F2B62"/>
    <w:rsid w:val="005505FB"/>
    <w:rsid w:val="00554F76"/>
    <w:rsid w:val="0056196B"/>
    <w:rsid w:val="00575CE0"/>
    <w:rsid w:val="005A5F5F"/>
    <w:rsid w:val="005B131B"/>
    <w:rsid w:val="005C2A3C"/>
    <w:rsid w:val="005C2CC2"/>
    <w:rsid w:val="005C34A7"/>
    <w:rsid w:val="005C74ED"/>
    <w:rsid w:val="0060251A"/>
    <w:rsid w:val="0060329C"/>
    <w:rsid w:val="0061392A"/>
    <w:rsid w:val="006172BA"/>
    <w:rsid w:val="006242B2"/>
    <w:rsid w:val="00627AFC"/>
    <w:rsid w:val="00640C8D"/>
    <w:rsid w:val="00647BAF"/>
    <w:rsid w:val="006551B6"/>
    <w:rsid w:val="00684736"/>
    <w:rsid w:val="006976CA"/>
    <w:rsid w:val="006A1F6D"/>
    <w:rsid w:val="006B28AA"/>
    <w:rsid w:val="006B6419"/>
    <w:rsid w:val="006D290A"/>
    <w:rsid w:val="0071769B"/>
    <w:rsid w:val="00733A40"/>
    <w:rsid w:val="007360C8"/>
    <w:rsid w:val="00765B4B"/>
    <w:rsid w:val="007742A9"/>
    <w:rsid w:val="00787D95"/>
    <w:rsid w:val="007B3E9A"/>
    <w:rsid w:val="007C18D3"/>
    <w:rsid w:val="007C46FC"/>
    <w:rsid w:val="007D0A50"/>
    <w:rsid w:val="007E77D3"/>
    <w:rsid w:val="00801565"/>
    <w:rsid w:val="0080288C"/>
    <w:rsid w:val="0081454A"/>
    <w:rsid w:val="00823FCE"/>
    <w:rsid w:val="00832E9D"/>
    <w:rsid w:val="00835391"/>
    <w:rsid w:val="00836598"/>
    <w:rsid w:val="00846007"/>
    <w:rsid w:val="0085391F"/>
    <w:rsid w:val="00855A96"/>
    <w:rsid w:val="00866A1A"/>
    <w:rsid w:val="00870EA6"/>
    <w:rsid w:val="00874C79"/>
    <w:rsid w:val="008767E0"/>
    <w:rsid w:val="00896DFF"/>
    <w:rsid w:val="008A150C"/>
    <w:rsid w:val="008D5203"/>
    <w:rsid w:val="008D782C"/>
    <w:rsid w:val="008F744E"/>
    <w:rsid w:val="009137B2"/>
    <w:rsid w:val="00924747"/>
    <w:rsid w:val="00947E2C"/>
    <w:rsid w:val="00957BF5"/>
    <w:rsid w:val="00985FE6"/>
    <w:rsid w:val="009A486D"/>
    <w:rsid w:val="009B3B95"/>
    <w:rsid w:val="009B52A1"/>
    <w:rsid w:val="009D09A9"/>
    <w:rsid w:val="009D1EB4"/>
    <w:rsid w:val="009D606C"/>
    <w:rsid w:val="00A03F86"/>
    <w:rsid w:val="00A07842"/>
    <w:rsid w:val="00A100EC"/>
    <w:rsid w:val="00A15A1E"/>
    <w:rsid w:val="00A269F6"/>
    <w:rsid w:val="00A47881"/>
    <w:rsid w:val="00A640F8"/>
    <w:rsid w:val="00A92F71"/>
    <w:rsid w:val="00AA64F5"/>
    <w:rsid w:val="00AE1190"/>
    <w:rsid w:val="00AE657C"/>
    <w:rsid w:val="00AF21E3"/>
    <w:rsid w:val="00B21AE3"/>
    <w:rsid w:val="00B2258B"/>
    <w:rsid w:val="00B23D76"/>
    <w:rsid w:val="00B27714"/>
    <w:rsid w:val="00B45F02"/>
    <w:rsid w:val="00B46446"/>
    <w:rsid w:val="00B53F6A"/>
    <w:rsid w:val="00B54CD4"/>
    <w:rsid w:val="00B71F7F"/>
    <w:rsid w:val="00B90845"/>
    <w:rsid w:val="00BA39D4"/>
    <w:rsid w:val="00BA774C"/>
    <w:rsid w:val="00BB1920"/>
    <w:rsid w:val="00BC2696"/>
    <w:rsid w:val="00BD4323"/>
    <w:rsid w:val="00BF0E9D"/>
    <w:rsid w:val="00C037D2"/>
    <w:rsid w:val="00C1140C"/>
    <w:rsid w:val="00C36E47"/>
    <w:rsid w:val="00C5248A"/>
    <w:rsid w:val="00C579DD"/>
    <w:rsid w:val="00CB1C18"/>
    <w:rsid w:val="00CC1ED4"/>
    <w:rsid w:val="00CE365D"/>
    <w:rsid w:val="00CE5CE3"/>
    <w:rsid w:val="00CF1602"/>
    <w:rsid w:val="00D21D42"/>
    <w:rsid w:val="00D3261D"/>
    <w:rsid w:val="00D41867"/>
    <w:rsid w:val="00D42079"/>
    <w:rsid w:val="00DA1F2D"/>
    <w:rsid w:val="00DA2F9F"/>
    <w:rsid w:val="00DB502E"/>
    <w:rsid w:val="00DE6600"/>
    <w:rsid w:val="00DE7626"/>
    <w:rsid w:val="00DF5E54"/>
    <w:rsid w:val="00E02038"/>
    <w:rsid w:val="00E20293"/>
    <w:rsid w:val="00E21A34"/>
    <w:rsid w:val="00E21DD6"/>
    <w:rsid w:val="00E2727C"/>
    <w:rsid w:val="00E313C0"/>
    <w:rsid w:val="00E409EB"/>
    <w:rsid w:val="00E6526E"/>
    <w:rsid w:val="00E82904"/>
    <w:rsid w:val="00E83399"/>
    <w:rsid w:val="00EC0237"/>
    <w:rsid w:val="00EE158E"/>
    <w:rsid w:val="00EF5FD7"/>
    <w:rsid w:val="00F06E79"/>
    <w:rsid w:val="00F2182E"/>
    <w:rsid w:val="00F36BF9"/>
    <w:rsid w:val="00F52819"/>
    <w:rsid w:val="00F57CDE"/>
    <w:rsid w:val="00F6358E"/>
    <w:rsid w:val="00F7518E"/>
    <w:rsid w:val="00F913AD"/>
    <w:rsid w:val="00FA60C2"/>
    <w:rsid w:val="00FC076F"/>
    <w:rsid w:val="00FD13EF"/>
    <w:rsid w:val="00FD2BFB"/>
    <w:rsid w:val="00FD306E"/>
    <w:rsid w:val="00FD4CBC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B58903-4F5D-452C-ACF5-B34215E2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  <w:style w:type="character" w:styleId="a7">
    <w:name w:val="Hyperlink"/>
    <w:basedOn w:val="a0"/>
    <w:rsid w:val="007C46FC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28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821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消費者委員會  消息</dc:title>
  <dc:creator>Hnwong</dc:creator>
  <cp:lastModifiedBy>Che Kin Kuan</cp:lastModifiedBy>
  <cp:revision>3</cp:revision>
  <cp:lastPrinted>2017-09-01T08:58:00Z</cp:lastPrinted>
  <dcterms:created xsi:type="dcterms:W3CDTF">2017-09-01T08:51:00Z</dcterms:created>
  <dcterms:modified xsi:type="dcterms:W3CDTF">2017-09-01T09:07:00Z</dcterms:modified>
</cp:coreProperties>
</file>