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02619" w14:textId="13481CB9" w:rsidR="007B36E4" w:rsidRPr="00E53563" w:rsidRDefault="00E53563" w:rsidP="008D2577">
      <w:pPr>
        <w:spacing w:beforeLines="50" w:before="120" w:afterLines="50" w:after="120" w:line="360" w:lineRule="atLeast"/>
        <w:rPr>
          <w:rFonts w:ascii="Times New Roman" w:eastAsia="細明體" w:hAnsi="Times New Roman" w:cs="Times New Roman"/>
          <w:szCs w:val="24"/>
        </w:rPr>
      </w:pPr>
      <w:r w:rsidRPr="00E53563">
        <w:rPr>
          <w:rFonts w:ascii="Times New Roman" w:eastAsia="細明體" w:hAnsi="Times New Roman" w:cs="Times New Roman"/>
          <w:szCs w:val="24"/>
        </w:rPr>
        <w:t>Consumer Council news:</w:t>
      </w:r>
    </w:p>
    <w:p w14:paraId="00CA78A8" w14:textId="77777777" w:rsidR="00BF7198" w:rsidRPr="00E53563" w:rsidRDefault="00BF7198" w:rsidP="00E53563">
      <w:pPr>
        <w:spacing w:beforeLines="50" w:before="120" w:afterLines="50" w:after="120" w:line="360" w:lineRule="atLeast"/>
        <w:rPr>
          <w:rFonts w:ascii="Times New Roman" w:eastAsia="細明體" w:hAnsi="Times New Roman" w:cs="Times New Roman"/>
          <w:szCs w:val="24"/>
        </w:rPr>
      </w:pPr>
    </w:p>
    <w:p w14:paraId="3814AEA4" w14:textId="2A8911DB" w:rsidR="00E53563" w:rsidRDefault="00E53563" w:rsidP="00E53563">
      <w:pPr>
        <w:spacing w:beforeLines="50" w:before="120" w:afterLines="50" w:after="120" w:line="360" w:lineRule="atLeast"/>
        <w:jc w:val="center"/>
        <w:rPr>
          <w:rFonts w:ascii="Times New Roman" w:eastAsia="細明體" w:hAnsi="Times New Roman" w:cs="Times New Roman"/>
          <w:b/>
          <w:snapToGrid w:val="0"/>
          <w:szCs w:val="24"/>
        </w:rPr>
      </w:pPr>
      <w:r>
        <w:rPr>
          <w:rFonts w:ascii="Times New Roman" w:eastAsia="細明體" w:hAnsi="Times New Roman" w:cs="Times New Roman" w:hint="eastAsia"/>
          <w:b/>
          <w:snapToGrid w:val="0"/>
          <w:szCs w:val="24"/>
        </w:rPr>
        <w:t>C</w:t>
      </w:r>
      <w:r>
        <w:rPr>
          <w:rFonts w:ascii="Times New Roman" w:eastAsia="細明體" w:hAnsi="Times New Roman" w:cs="Times New Roman"/>
          <w:b/>
          <w:snapToGrid w:val="0"/>
          <w:szCs w:val="24"/>
        </w:rPr>
        <w:t xml:space="preserve">onsumer Council surveyed </w:t>
      </w:r>
      <w:r w:rsidR="001F221E">
        <w:rPr>
          <w:rFonts w:ascii="Times New Roman" w:eastAsia="細明體" w:hAnsi="Times New Roman" w:cs="Times New Roman"/>
          <w:b/>
          <w:snapToGrid w:val="0"/>
          <w:szCs w:val="24"/>
        </w:rPr>
        <w:t>over 100 supermarkets</w:t>
      </w:r>
    </w:p>
    <w:p w14:paraId="677EC032" w14:textId="3A7C3FC2" w:rsidR="001F221E" w:rsidRPr="00E53563" w:rsidRDefault="001F221E" w:rsidP="00E53563">
      <w:pPr>
        <w:spacing w:beforeLines="50" w:before="120" w:afterLines="50" w:after="120" w:line="360" w:lineRule="atLeast"/>
        <w:jc w:val="center"/>
        <w:rPr>
          <w:rFonts w:ascii="Times New Roman" w:eastAsia="細明體" w:hAnsi="Times New Roman" w:cs="Times New Roman"/>
          <w:b/>
          <w:snapToGrid w:val="0"/>
          <w:szCs w:val="24"/>
        </w:rPr>
      </w:pPr>
      <w:r>
        <w:rPr>
          <w:rFonts w:ascii="Times New Roman" w:eastAsia="細明體" w:hAnsi="Times New Roman" w:cs="Times New Roman"/>
          <w:b/>
          <w:snapToGrid w:val="0"/>
          <w:szCs w:val="24"/>
        </w:rPr>
        <w:t>Latest report available on “Platform” for comparison</w:t>
      </w:r>
    </w:p>
    <w:p w14:paraId="25A94437" w14:textId="115EDA8D" w:rsidR="00104903" w:rsidRPr="001F221E" w:rsidRDefault="00104903" w:rsidP="00E53563">
      <w:pPr>
        <w:spacing w:beforeLines="50" w:before="120" w:afterLines="50" w:after="120" w:line="360" w:lineRule="atLeast"/>
        <w:rPr>
          <w:rFonts w:ascii="Times New Roman" w:eastAsia="細明體" w:hAnsi="Times New Roman" w:cs="Times New Roman"/>
          <w:szCs w:val="24"/>
        </w:rPr>
      </w:pPr>
    </w:p>
    <w:p w14:paraId="4BA6BB6C" w14:textId="3E0BF8F0" w:rsidR="001F221E" w:rsidRDefault="001F221E" w:rsidP="00E53563">
      <w:pPr>
        <w:spacing w:beforeLines="50" w:before="120" w:afterLines="50" w:after="120" w:line="360" w:lineRule="atLeast"/>
        <w:rPr>
          <w:rFonts w:ascii="Times New Roman" w:eastAsia="細明體" w:hAnsi="Times New Roman" w:cs="Times New Roman"/>
          <w:szCs w:val="24"/>
        </w:rPr>
      </w:pPr>
      <w:r>
        <w:rPr>
          <w:rFonts w:ascii="Times New Roman" w:eastAsia="細明體" w:hAnsi="Times New Roman" w:cs="Times New Roman"/>
          <w:szCs w:val="24"/>
        </w:rPr>
        <w:tab/>
        <w:t xml:space="preserve">The Consumer Council conducted a price survey on supermarket prices today </w:t>
      </w:r>
      <w:r w:rsidR="004C63C7">
        <w:rPr>
          <w:rFonts w:ascii="Times New Roman" w:eastAsia="細明體" w:hAnsi="Times New Roman" w:cs="Times New Roman"/>
          <w:szCs w:val="24"/>
        </w:rPr>
        <w:t>(23 Nov</w:t>
      </w:r>
      <w:r>
        <w:rPr>
          <w:rFonts w:ascii="Times New Roman" w:eastAsia="細明體" w:hAnsi="Times New Roman" w:cs="Times New Roman"/>
          <w:szCs w:val="24"/>
        </w:rPr>
        <w:t>), covering 103 supermarket in various areas of Macao. Consumers may use the “Macao Price Information Platform” (hereafter called “Platform”) to check the lowest price of 400 items quickly</w:t>
      </w:r>
      <w:r w:rsidR="00F55FEA">
        <w:rPr>
          <w:rFonts w:ascii="Times New Roman" w:eastAsia="細明體" w:hAnsi="Times New Roman" w:cs="Times New Roman"/>
          <w:szCs w:val="24"/>
        </w:rPr>
        <w:t xml:space="preserve"> and</w:t>
      </w:r>
      <w:r>
        <w:rPr>
          <w:rFonts w:ascii="Times New Roman" w:eastAsia="細明體" w:hAnsi="Times New Roman" w:cs="Times New Roman"/>
          <w:szCs w:val="24"/>
        </w:rPr>
        <w:t xml:space="preserve"> conveniently. </w:t>
      </w:r>
    </w:p>
    <w:p w14:paraId="52A146F7" w14:textId="150D79C0" w:rsidR="001F221E" w:rsidRPr="001F221E" w:rsidRDefault="001F221E" w:rsidP="00E53563">
      <w:pPr>
        <w:spacing w:beforeLines="50" w:before="120" w:afterLines="50" w:after="120" w:line="360" w:lineRule="atLeast"/>
        <w:rPr>
          <w:rFonts w:ascii="Times New Roman" w:eastAsia="細明體" w:hAnsi="Times New Roman" w:cs="Times New Roman"/>
          <w:b/>
          <w:szCs w:val="24"/>
        </w:rPr>
      </w:pPr>
      <w:r w:rsidRPr="001F221E">
        <w:rPr>
          <w:rFonts w:ascii="Times New Roman" w:eastAsia="細明體" w:hAnsi="Times New Roman" w:cs="Times New Roman"/>
          <w:b/>
          <w:szCs w:val="24"/>
        </w:rPr>
        <w:t>Continuous</w:t>
      </w:r>
      <w:r>
        <w:rPr>
          <w:rFonts w:ascii="Times New Roman" w:eastAsia="細明體" w:hAnsi="Times New Roman" w:cs="Times New Roman"/>
          <w:b/>
          <w:szCs w:val="24"/>
        </w:rPr>
        <w:t xml:space="preserve"> improvement</w:t>
      </w:r>
      <w:r w:rsidRPr="001F221E">
        <w:rPr>
          <w:rFonts w:ascii="Times New Roman" w:eastAsia="細明體" w:hAnsi="Times New Roman" w:cs="Times New Roman"/>
          <w:b/>
          <w:szCs w:val="24"/>
        </w:rPr>
        <w:t xml:space="preserve"> on price survey work</w:t>
      </w:r>
    </w:p>
    <w:p w14:paraId="41047BB7" w14:textId="6533BF43" w:rsidR="001F221E" w:rsidRPr="00E53563" w:rsidRDefault="001F221E" w:rsidP="001F221E">
      <w:pPr>
        <w:spacing w:beforeLines="50" w:before="120" w:afterLines="50" w:after="120" w:line="360" w:lineRule="atLeast"/>
        <w:ind w:firstLine="720"/>
        <w:rPr>
          <w:rFonts w:ascii="Times New Roman" w:eastAsia="細明體" w:hAnsi="Times New Roman" w:cs="Times New Roman"/>
          <w:szCs w:val="24"/>
        </w:rPr>
      </w:pPr>
      <w:r>
        <w:rPr>
          <w:rFonts w:ascii="Times New Roman" w:eastAsia="細明體" w:hAnsi="Times New Roman" w:cs="Times New Roman" w:hint="eastAsia"/>
          <w:szCs w:val="24"/>
        </w:rPr>
        <w:t>T</w:t>
      </w:r>
      <w:r>
        <w:rPr>
          <w:rFonts w:ascii="Times New Roman" w:eastAsia="細明體" w:hAnsi="Times New Roman" w:cs="Times New Roman"/>
          <w:szCs w:val="24"/>
        </w:rPr>
        <w:t xml:space="preserve">o enhance the transparency of prices, the Council has increased both the number </w:t>
      </w:r>
      <w:r w:rsidRPr="001F221E">
        <w:rPr>
          <w:rFonts w:ascii="Times New Roman" w:eastAsia="細明體" w:hAnsi="Times New Roman" w:cs="Times New Roman"/>
          <w:szCs w:val="24"/>
        </w:rPr>
        <w:t>of surveyed supermarkets and surveyed items several times since the beginning of this year. The price survey now includes 103 supermarkets and 400 items divided into 15 categories.</w:t>
      </w:r>
    </w:p>
    <w:p w14:paraId="2D6C27D8" w14:textId="4D035336" w:rsidR="00104903" w:rsidRPr="001F221E" w:rsidRDefault="001F221E" w:rsidP="00E53563">
      <w:pPr>
        <w:spacing w:beforeLines="50" w:before="120" w:afterLines="50" w:after="120" w:line="360" w:lineRule="atLeast"/>
        <w:rPr>
          <w:rFonts w:ascii="Times New Roman" w:eastAsia="細明體" w:hAnsi="Times New Roman" w:cs="Times New Roman"/>
          <w:b/>
          <w:szCs w:val="24"/>
        </w:rPr>
      </w:pPr>
      <w:r>
        <w:rPr>
          <w:rFonts w:ascii="Times New Roman" w:eastAsia="細明體" w:hAnsi="Times New Roman" w:cs="Times New Roman" w:hint="eastAsia"/>
          <w:b/>
          <w:szCs w:val="24"/>
        </w:rPr>
        <w:t xml:space="preserve"> </w:t>
      </w:r>
      <w:r>
        <w:rPr>
          <w:rFonts w:ascii="Times New Roman" w:eastAsia="細明體" w:hAnsi="Times New Roman" w:cs="Times New Roman"/>
          <w:b/>
          <w:szCs w:val="24"/>
        </w:rPr>
        <w:t>“Platform” makes price comparison easier</w:t>
      </w:r>
    </w:p>
    <w:p w14:paraId="33EA06A5" w14:textId="2286E0AB" w:rsidR="00E94A4A" w:rsidRPr="0074051B" w:rsidRDefault="00E94A4A" w:rsidP="001F221E">
      <w:pPr>
        <w:spacing w:beforeLines="50" w:before="120" w:afterLines="50" w:after="120" w:line="360" w:lineRule="atLeast"/>
        <w:ind w:firstLine="720"/>
        <w:rPr>
          <w:rFonts w:ascii="Times New Roman" w:eastAsia="細明體" w:hAnsi="Times New Roman" w:cs="Times New Roman"/>
          <w:szCs w:val="24"/>
        </w:rPr>
      </w:pPr>
      <w:r w:rsidRPr="0074051B">
        <w:rPr>
          <w:rFonts w:ascii="Times New Roman" w:eastAsia="細明體" w:hAnsi="Times New Roman" w:cs="Times New Roman"/>
          <w:szCs w:val="24"/>
        </w:rPr>
        <w:t xml:space="preserve">All price data collected </w:t>
      </w:r>
      <w:r w:rsidR="0074051B" w:rsidRPr="0074051B">
        <w:rPr>
          <w:rFonts w:ascii="Times New Roman" w:eastAsia="細明體" w:hAnsi="Times New Roman" w:cs="Times New Roman"/>
          <w:szCs w:val="24"/>
        </w:rPr>
        <w:t xml:space="preserve">are used to enable the diversified and convenient price comparison function of </w:t>
      </w:r>
      <w:r w:rsidR="0074051B" w:rsidRPr="0074051B">
        <w:rPr>
          <w:rFonts w:ascii="Times New Roman" w:hAnsi="Times New Roman" w:cs="Times New Roman"/>
          <w:color w:val="000000"/>
          <w:kern w:val="0"/>
        </w:rPr>
        <w:t xml:space="preserve">“Supermarket Price Watch”, “Rankings for Supermarkets with Lowest prices”, and “Rankings of products with price differences of over 50%” on the </w:t>
      </w:r>
      <w:r w:rsidR="0074051B">
        <w:rPr>
          <w:rFonts w:ascii="Times New Roman" w:hAnsi="Times New Roman" w:cs="Times New Roman"/>
          <w:color w:val="000000"/>
          <w:kern w:val="0"/>
        </w:rPr>
        <w:t>Platform to let consumers check and make price comparisons more quickly and easily. The Platform continues to record growth in its usage, it has been downloaded over 14,100 times during the first ten months of this year and recorded a browsing rate of almost 200,000 times.</w:t>
      </w:r>
    </w:p>
    <w:p w14:paraId="4D0FD96C" w14:textId="2D528DE3" w:rsidR="00104903" w:rsidRPr="001F221E" w:rsidRDefault="0074051B" w:rsidP="00E53563">
      <w:pPr>
        <w:spacing w:beforeLines="50" w:before="120" w:afterLines="50" w:after="120" w:line="360" w:lineRule="atLeast"/>
        <w:rPr>
          <w:rFonts w:ascii="Times New Roman" w:eastAsia="細明體" w:hAnsi="Times New Roman" w:cs="Times New Roman"/>
          <w:b/>
          <w:szCs w:val="24"/>
        </w:rPr>
      </w:pPr>
      <w:r>
        <w:rPr>
          <w:rFonts w:ascii="Times New Roman" w:eastAsia="細明體" w:hAnsi="Times New Roman" w:cs="Times New Roman"/>
          <w:b/>
          <w:szCs w:val="24"/>
        </w:rPr>
        <w:t>New function helps find lowest price quickly</w:t>
      </w:r>
    </w:p>
    <w:p w14:paraId="76C4A3D9" w14:textId="08C4EB33" w:rsidR="00452CB2" w:rsidRDefault="00DE72CD" w:rsidP="001F221E">
      <w:pPr>
        <w:spacing w:beforeLines="50" w:before="120" w:afterLines="50" w:after="120" w:line="360" w:lineRule="atLeast"/>
        <w:ind w:firstLine="720"/>
        <w:rPr>
          <w:rFonts w:ascii="Times New Roman" w:hAnsi="Times New Roman" w:cs="Times New Roman"/>
          <w:color w:val="000000"/>
          <w:kern w:val="0"/>
        </w:rPr>
      </w:pPr>
      <w:r w:rsidRPr="008916D5">
        <w:rPr>
          <w:rFonts w:ascii="Times New Roman" w:eastAsia="細明體" w:hAnsi="Times New Roman" w:cs="Times New Roman"/>
          <w:szCs w:val="24"/>
        </w:rPr>
        <w:t>I</w:t>
      </w:r>
      <w:r w:rsidR="00E24128" w:rsidRPr="008916D5">
        <w:rPr>
          <w:rFonts w:ascii="Times New Roman" w:eastAsia="細明體" w:hAnsi="Times New Roman" w:cs="Times New Roman"/>
          <w:szCs w:val="24"/>
        </w:rPr>
        <w:t>mprovements on the Platform app have been made recently</w:t>
      </w:r>
      <w:r w:rsidRPr="008916D5">
        <w:rPr>
          <w:rFonts w:ascii="Times New Roman" w:eastAsia="細明體" w:hAnsi="Times New Roman" w:cs="Times New Roman"/>
          <w:szCs w:val="24"/>
        </w:rPr>
        <w:t xml:space="preserve"> to match consumers’</w:t>
      </w:r>
      <w:r w:rsidR="00E454C6">
        <w:rPr>
          <w:rFonts w:ascii="Times New Roman" w:eastAsia="細明體" w:hAnsi="Times New Roman" w:cs="Times New Roman"/>
          <w:szCs w:val="24"/>
        </w:rPr>
        <w:t xml:space="preserve"> shopping habits and an </w:t>
      </w:r>
      <w:r w:rsidRPr="008916D5">
        <w:rPr>
          <w:rFonts w:ascii="Times New Roman" w:eastAsia="細明體" w:hAnsi="Times New Roman" w:cs="Times New Roman"/>
          <w:szCs w:val="24"/>
        </w:rPr>
        <w:t xml:space="preserve">easy search function has been added to </w:t>
      </w:r>
      <w:r w:rsidRPr="008916D5">
        <w:rPr>
          <w:rFonts w:ascii="Times New Roman" w:hAnsi="Times New Roman" w:cs="Times New Roman"/>
          <w:color w:val="000000"/>
          <w:kern w:val="0"/>
        </w:rPr>
        <w:t>“Supermarket Price Watch”</w:t>
      </w:r>
      <w:r w:rsidR="00037597" w:rsidRPr="008916D5">
        <w:rPr>
          <w:rFonts w:ascii="Times New Roman" w:hAnsi="Times New Roman" w:cs="Times New Roman"/>
          <w:color w:val="000000"/>
          <w:kern w:val="0"/>
        </w:rPr>
        <w:t xml:space="preserve">. By enabling the location function on their mobile devices, consumers are able to check the </w:t>
      </w:r>
      <w:r w:rsidR="00F55FEA">
        <w:rPr>
          <w:rFonts w:ascii="Times New Roman" w:hAnsi="Times New Roman" w:cs="Times New Roman"/>
          <w:color w:val="000000"/>
          <w:kern w:val="0"/>
        </w:rPr>
        <w:t>lowest selling price of a product</w:t>
      </w:r>
      <w:r w:rsidR="00037597" w:rsidRPr="008916D5">
        <w:rPr>
          <w:rFonts w:ascii="Times New Roman" w:hAnsi="Times New Roman" w:cs="Times New Roman"/>
          <w:color w:val="000000"/>
          <w:kern w:val="0"/>
        </w:rPr>
        <w:t xml:space="preserve"> at nearby supermarkets simply by entering the pr</w:t>
      </w:r>
      <w:r w:rsidR="00F55FEA">
        <w:rPr>
          <w:rFonts w:ascii="Times New Roman" w:hAnsi="Times New Roman" w:cs="Times New Roman"/>
          <w:color w:val="000000"/>
          <w:kern w:val="0"/>
        </w:rPr>
        <w:t>oduct name or keyword</w:t>
      </w:r>
      <w:r w:rsidR="00037597" w:rsidRPr="008916D5">
        <w:rPr>
          <w:rFonts w:ascii="Times New Roman" w:hAnsi="Times New Roman" w:cs="Times New Roman"/>
          <w:color w:val="000000"/>
          <w:kern w:val="0"/>
        </w:rPr>
        <w:t>, consumers may also adjust the search area or choose the default regions inside the app to look for prices.</w:t>
      </w:r>
    </w:p>
    <w:p w14:paraId="07A5E653" w14:textId="1538C7DC" w:rsidR="00E454C6" w:rsidRPr="008916D5" w:rsidRDefault="00E454C6" w:rsidP="001F221E">
      <w:pPr>
        <w:spacing w:beforeLines="50" w:before="120" w:afterLines="50" w:after="120" w:line="360" w:lineRule="atLeast"/>
        <w:ind w:firstLine="720"/>
        <w:rPr>
          <w:rFonts w:ascii="Times New Roman" w:eastAsia="細明體" w:hAnsi="Times New Roman" w:cs="Times New Roman"/>
          <w:szCs w:val="24"/>
        </w:rPr>
      </w:pPr>
      <w:r>
        <w:rPr>
          <w:rFonts w:ascii="Times New Roman" w:hAnsi="Times New Roman" w:cs="Times New Roman"/>
          <w:color w:val="000000"/>
          <w:kern w:val="0"/>
        </w:rPr>
        <w:t>The Council will continue to enhance its price survey work and the Platform app, consumers are also suggested to use the Platform to compare prices before making consumption.</w:t>
      </w:r>
    </w:p>
    <w:p w14:paraId="47F1DE51" w14:textId="2D467D40" w:rsidR="00104903" w:rsidRPr="001F221E" w:rsidRDefault="00E454C6" w:rsidP="00E53563">
      <w:pPr>
        <w:spacing w:beforeLines="50" w:before="120" w:afterLines="50" w:after="120" w:line="360" w:lineRule="atLeast"/>
        <w:rPr>
          <w:rFonts w:ascii="Times New Roman" w:eastAsia="細明體" w:hAnsi="Times New Roman" w:cs="Times New Roman"/>
          <w:b/>
          <w:szCs w:val="24"/>
        </w:rPr>
      </w:pPr>
      <w:r>
        <w:rPr>
          <w:rFonts w:ascii="Times New Roman" w:eastAsia="細明體" w:hAnsi="Times New Roman" w:cs="Times New Roman" w:hint="eastAsia"/>
          <w:b/>
          <w:szCs w:val="24"/>
        </w:rPr>
        <w:t>S</w:t>
      </w:r>
      <w:r>
        <w:rPr>
          <w:rFonts w:ascii="Times New Roman" w:eastAsia="細明體" w:hAnsi="Times New Roman" w:cs="Times New Roman"/>
          <w:b/>
          <w:szCs w:val="24"/>
        </w:rPr>
        <w:t>upermarket price updated weekly</w:t>
      </w:r>
    </w:p>
    <w:p w14:paraId="4B0ED7AD" w14:textId="02BB76FC" w:rsidR="00B343AB" w:rsidRDefault="00B343AB" w:rsidP="001F221E">
      <w:pPr>
        <w:spacing w:beforeLines="50" w:before="120" w:afterLines="50" w:after="120" w:line="360" w:lineRule="atLeast"/>
        <w:ind w:firstLine="720"/>
        <w:rPr>
          <w:rFonts w:ascii="Times New Roman" w:eastAsia="細明體" w:hAnsi="Times New Roman" w:cs="Times New Roman"/>
          <w:szCs w:val="24"/>
        </w:rPr>
      </w:pPr>
      <w:r>
        <w:rPr>
          <w:rFonts w:ascii="Times New Roman" w:eastAsia="細明體" w:hAnsi="Times New Roman" w:cs="Times New Roman" w:hint="eastAsia"/>
          <w:szCs w:val="24"/>
        </w:rPr>
        <w:t>S</w:t>
      </w:r>
      <w:r>
        <w:rPr>
          <w:rFonts w:ascii="Times New Roman" w:eastAsia="細明體" w:hAnsi="Times New Roman" w:cs="Times New Roman"/>
          <w:szCs w:val="24"/>
        </w:rPr>
        <w:t>upermarket price changes are monitored through regular survey work</w:t>
      </w:r>
      <w:r w:rsidR="00F55FEA">
        <w:rPr>
          <w:rFonts w:ascii="Times New Roman" w:eastAsia="細明體" w:hAnsi="Times New Roman" w:cs="Times New Roman"/>
          <w:szCs w:val="24"/>
        </w:rPr>
        <w:t xml:space="preserve"> by the Consumer </w:t>
      </w:r>
      <w:r w:rsidR="00F55FEA">
        <w:rPr>
          <w:rFonts w:ascii="Times New Roman" w:eastAsia="細明體" w:hAnsi="Times New Roman" w:cs="Times New Roman"/>
          <w:szCs w:val="24"/>
        </w:rPr>
        <w:lastRenderedPageBreak/>
        <w:t>Council</w:t>
      </w:r>
      <w:r>
        <w:rPr>
          <w:rFonts w:ascii="Times New Roman" w:eastAsia="細明體" w:hAnsi="Times New Roman" w:cs="Times New Roman"/>
          <w:szCs w:val="24"/>
        </w:rPr>
        <w:t xml:space="preserve">. The price survey of today (23 Nov) </w:t>
      </w:r>
      <w:r>
        <w:rPr>
          <w:rFonts w:ascii="Times New Roman" w:hAnsi="Times New Roman" w:cs="Times New Roman"/>
          <w:color w:val="000000"/>
          <w:kern w:val="0"/>
          <w:szCs w:val="24"/>
        </w:rPr>
        <w:t>has been uploaded to the Consumer Council’s website (</w:t>
      </w:r>
      <w:hyperlink r:id="rId8" w:history="1">
        <w:r w:rsidRPr="003D142E">
          <w:rPr>
            <w:rStyle w:val="a8"/>
            <w:rFonts w:ascii="Times New Roman" w:hAnsi="Times New Roman" w:cs="Times New Roman"/>
            <w:kern w:val="0"/>
            <w:szCs w:val="24"/>
          </w:rPr>
          <w:t>www.consumer.gov.mo</w:t>
        </w:r>
      </w:hyperlink>
      <w:r>
        <w:rPr>
          <w:rFonts w:ascii="Times New Roman" w:hAnsi="Times New Roman" w:cs="Times New Roman"/>
          <w:color w:val="000000"/>
          <w:kern w:val="0"/>
          <w:szCs w:val="24"/>
        </w:rPr>
        <w:t>) and is available on the “Macao Price Information Platform” app.</w:t>
      </w:r>
    </w:p>
    <w:p w14:paraId="33D1B367" w14:textId="77777777" w:rsidR="00B343AB" w:rsidRPr="00E53563" w:rsidRDefault="00B343AB" w:rsidP="001F221E">
      <w:pPr>
        <w:spacing w:beforeLines="50" w:before="120" w:afterLines="50" w:after="120" w:line="360" w:lineRule="atLeast"/>
        <w:ind w:firstLine="720"/>
        <w:rPr>
          <w:rFonts w:ascii="Times New Roman" w:eastAsia="細明體" w:hAnsi="Times New Roman" w:cs="Times New Roman"/>
          <w:szCs w:val="24"/>
        </w:rPr>
      </w:pPr>
    </w:p>
    <w:p w14:paraId="5A3845D8" w14:textId="1741010B" w:rsidR="00104903" w:rsidRPr="00E53563" w:rsidRDefault="00B343AB" w:rsidP="00E53563">
      <w:pPr>
        <w:spacing w:beforeLines="50" w:before="120" w:afterLines="50" w:after="120" w:line="360" w:lineRule="atLeast"/>
        <w:rPr>
          <w:rFonts w:ascii="Times New Roman" w:eastAsia="細明體" w:hAnsi="Times New Roman" w:cs="Times New Roman"/>
          <w:szCs w:val="24"/>
        </w:rPr>
      </w:pPr>
      <w:r>
        <w:rPr>
          <w:rFonts w:ascii="Times New Roman" w:eastAsia="細明體" w:hAnsi="Times New Roman" w:cs="Times New Roman" w:hint="eastAsia"/>
          <w:szCs w:val="24"/>
        </w:rPr>
        <w:t xml:space="preserve"> </w:t>
      </w:r>
      <w:r>
        <w:rPr>
          <w:rFonts w:ascii="Times New Roman" w:eastAsia="細明體" w:hAnsi="Times New Roman" w:cs="Times New Roman"/>
          <w:szCs w:val="24"/>
        </w:rPr>
        <w:t>“Macao Price Information” webpage</w:t>
      </w:r>
    </w:p>
    <w:p w14:paraId="6C24252C" w14:textId="3D87B271" w:rsidR="00114A7D" w:rsidRDefault="00BB6AC5" w:rsidP="00E53563">
      <w:pPr>
        <w:spacing w:beforeLines="50" w:before="120" w:afterLines="50" w:after="120" w:line="360" w:lineRule="atLeast"/>
        <w:rPr>
          <w:rFonts w:ascii="Times New Roman" w:eastAsia="細明體" w:hAnsi="Times New Roman" w:cs="Times New Roman"/>
          <w:szCs w:val="24"/>
        </w:rPr>
      </w:pPr>
      <w:hyperlink r:id="rId9" w:history="1">
        <w:r w:rsidRPr="00652A4D">
          <w:rPr>
            <w:rStyle w:val="a8"/>
            <w:rFonts w:ascii="Times New Roman" w:eastAsia="細明體" w:hAnsi="Times New Roman" w:cs="Times New Roman"/>
            <w:szCs w:val="24"/>
          </w:rPr>
          <w:t>https://www.consumer.gov.mo/commodity/price_station.aspx?lang=en</w:t>
        </w:r>
      </w:hyperlink>
    </w:p>
    <w:p w14:paraId="525E72C2" w14:textId="77777777" w:rsidR="00BB6AC5" w:rsidRPr="00E53563" w:rsidRDefault="00BB6AC5" w:rsidP="00E53563">
      <w:pPr>
        <w:spacing w:beforeLines="50" w:before="120" w:afterLines="50" w:after="120" w:line="360" w:lineRule="atLeast"/>
        <w:rPr>
          <w:rFonts w:ascii="Times New Roman" w:eastAsia="細明體" w:hAnsi="Times New Roman" w:cs="Times New Roman"/>
          <w:szCs w:val="24"/>
        </w:rPr>
      </w:pPr>
      <w:bookmarkStart w:id="0" w:name="_GoBack"/>
      <w:bookmarkEnd w:id="0"/>
    </w:p>
    <w:p w14:paraId="57689FD9" w14:textId="2A744F31" w:rsidR="00071566" w:rsidRPr="00E53563" w:rsidRDefault="00B343AB" w:rsidP="00B343AB">
      <w:pPr>
        <w:wordWrap w:val="0"/>
        <w:spacing w:beforeLines="50" w:before="120" w:afterLines="50" w:after="120" w:line="360" w:lineRule="atLeast"/>
        <w:jc w:val="right"/>
        <w:rPr>
          <w:rFonts w:ascii="Times New Roman" w:eastAsia="細明體" w:hAnsi="Times New Roman" w:cs="Times New Roman"/>
          <w:szCs w:val="24"/>
        </w:rPr>
      </w:pPr>
      <w:r>
        <w:rPr>
          <w:rFonts w:ascii="Times New Roman" w:eastAsia="細明體" w:hAnsi="Times New Roman" w:cs="Times New Roman"/>
          <w:szCs w:val="24"/>
        </w:rPr>
        <w:t>23 November 2022</w:t>
      </w:r>
    </w:p>
    <w:sectPr w:rsidR="00071566" w:rsidRPr="00E53563" w:rsidSect="00E53563">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5579E" w14:textId="77777777" w:rsidR="00642E6D" w:rsidRDefault="00642E6D" w:rsidP="002845C5">
      <w:r>
        <w:separator/>
      </w:r>
    </w:p>
  </w:endnote>
  <w:endnote w:type="continuationSeparator" w:id="0">
    <w:p w14:paraId="1714659E" w14:textId="77777777" w:rsidR="00642E6D" w:rsidRDefault="00642E6D" w:rsidP="0028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C5D8" w14:textId="77777777" w:rsidR="00642E6D" w:rsidRDefault="00642E6D" w:rsidP="002845C5">
      <w:r>
        <w:separator/>
      </w:r>
    </w:p>
  </w:footnote>
  <w:footnote w:type="continuationSeparator" w:id="0">
    <w:p w14:paraId="06A249E2" w14:textId="77777777" w:rsidR="00642E6D" w:rsidRDefault="00642E6D" w:rsidP="00284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FDF"/>
    <w:multiLevelType w:val="hybridMultilevel"/>
    <w:tmpl w:val="F528B88E"/>
    <w:lvl w:ilvl="0" w:tplc="32E86E4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2AB6AF4"/>
    <w:multiLevelType w:val="hybridMultilevel"/>
    <w:tmpl w:val="EA1CDA40"/>
    <w:lvl w:ilvl="0" w:tplc="72DA750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2EAC25A2"/>
    <w:multiLevelType w:val="hybridMultilevel"/>
    <w:tmpl w:val="463C00FC"/>
    <w:lvl w:ilvl="0" w:tplc="DE086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BE0BA8"/>
    <w:multiLevelType w:val="hybridMultilevel"/>
    <w:tmpl w:val="DDDC01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5A84C55"/>
    <w:multiLevelType w:val="hybridMultilevel"/>
    <w:tmpl w:val="CDCED5E0"/>
    <w:lvl w:ilvl="0" w:tplc="E3B8919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5B1C1C06"/>
    <w:multiLevelType w:val="hybridMultilevel"/>
    <w:tmpl w:val="A4781A3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E4"/>
    <w:rsid w:val="00010C16"/>
    <w:rsid w:val="0001389B"/>
    <w:rsid w:val="00013BC7"/>
    <w:rsid w:val="00023B1D"/>
    <w:rsid w:val="00037597"/>
    <w:rsid w:val="0004274B"/>
    <w:rsid w:val="00061919"/>
    <w:rsid w:val="00066275"/>
    <w:rsid w:val="00071566"/>
    <w:rsid w:val="00073509"/>
    <w:rsid w:val="00076C5C"/>
    <w:rsid w:val="000773DE"/>
    <w:rsid w:val="00077BBA"/>
    <w:rsid w:val="00087BF2"/>
    <w:rsid w:val="000914ED"/>
    <w:rsid w:val="000951B7"/>
    <w:rsid w:val="000976A3"/>
    <w:rsid w:val="00097FCF"/>
    <w:rsid w:val="000A64C6"/>
    <w:rsid w:val="000C2966"/>
    <w:rsid w:val="000C6596"/>
    <w:rsid w:val="000D67D4"/>
    <w:rsid w:val="000E4BBE"/>
    <w:rsid w:val="000E4C40"/>
    <w:rsid w:val="000F680C"/>
    <w:rsid w:val="0010284E"/>
    <w:rsid w:val="00104903"/>
    <w:rsid w:val="00107D5B"/>
    <w:rsid w:val="00114A7D"/>
    <w:rsid w:val="00116CEF"/>
    <w:rsid w:val="00123489"/>
    <w:rsid w:val="0012653D"/>
    <w:rsid w:val="0012731F"/>
    <w:rsid w:val="0013081C"/>
    <w:rsid w:val="00144AC1"/>
    <w:rsid w:val="00146C9B"/>
    <w:rsid w:val="001516D8"/>
    <w:rsid w:val="00154887"/>
    <w:rsid w:val="0015568A"/>
    <w:rsid w:val="00156276"/>
    <w:rsid w:val="0017015D"/>
    <w:rsid w:val="001738BF"/>
    <w:rsid w:val="00174615"/>
    <w:rsid w:val="00176CFB"/>
    <w:rsid w:val="0018151C"/>
    <w:rsid w:val="0018271E"/>
    <w:rsid w:val="0019142C"/>
    <w:rsid w:val="001969A2"/>
    <w:rsid w:val="001A4EDE"/>
    <w:rsid w:val="001B3A07"/>
    <w:rsid w:val="001B7789"/>
    <w:rsid w:val="001D10BB"/>
    <w:rsid w:val="001D22CA"/>
    <w:rsid w:val="001D3EDC"/>
    <w:rsid w:val="001E1C96"/>
    <w:rsid w:val="001E6BD0"/>
    <w:rsid w:val="001F221E"/>
    <w:rsid w:val="001F4A89"/>
    <w:rsid w:val="001F4F9C"/>
    <w:rsid w:val="001F69F4"/>
    <w:rsid w:val="002023F7"/>
    <w:rsid w:val="00204A26"/>
    <w:rsid w:val="00213098"/>
    <w:rsid w:val="00215350"/>
    <w:rsid w:val="00241A95"/>
    <w:rsid w:val="00243B67"/>
    <w:rsid w:val="0024636D"/>
    <w:rsid w:val="002556F7"/>
    <w:rsid w:val="002710A2"/>
    <w:rsid w:val="00284316"/>
    <w:rsid w:val="002845C5"/>
    <w:rsid w:val="002A457E"/>
    <w:rsid w:val="002B16D0"/>
    <w:rsid w:val="002B3B15"/>
    <w:rsid w:val="002C4BF9"/>
    <w:rsid w:val="002D3BAB"/>
    <w:rsid w:val="002D545A"/>
    <w:rsid w:val="002D6200"/>
    <w:rsid w:val="002E10E8"/>
    <w:rsid w:val="002E4B38"/>
    <w:rsid w:val="002F1253"/>
    <w:rsid w:val="002F175D"/>
    <w:rsid w:val="002F4C10"/>
    <w:rsid w:val="002F66BF"/>
    <w:rsid w:val="002F7113"/>
    <w:rsid w:val="00302FFF"/>
    <w:rsid w:val="00313D56"/>
    <w:rsid w:val="0031629E"/>
    <w:rsid w:val="00323D33"/>
    <w:rsid w:val="00331134"/>
    <w:rsid w:val="00332303"/>
    <w:rsid w:val="00335273"/>
    <w:rsid w:val="00337E8B"/>
    <w:rsid w:val="00342F18"/>
    <w:rsid w:val="00351173"/>
    <w:rsid w:val="00357839"/>
    <w:rsid w:val="00360C9E"/>
    <w:rsid w:val="003641F9"/>
    <w:rsid w:val="0037275E"/>
    <w:rsid w:val="00395ED4"/>
    <w:rsid w:val="003B483D"/>
    <w:rsid w:val="003D2870"/>
    <w:rsid w:val="003D49E2"/>
    <w:rsid w:val="003E49B7"/>
    <w:rsid w:val="003E7A51"/>
    <w:rsid w:val="003F395E"/>
    <w:rsid w:val="003F5052"/>
    <w:rsid w:val="003F6D3A"/>
    <w:rsid w:val="004105FB"/>
    <w:rsid w:val="00410E5C"/>
    <w:rsid w:val="00412F9F"/>
    <w:rsid w:val="004233E9"/>
    <w:rsid w:val="0043667B"/>
    <w:rsid w:val="004443CD"/>
    <w:rsid w:val="00445D56"/>
    <w:rsid w:val="00445F09"/>
    <w:rsid w:val="00446340"/>
    <w:rsid w:val="00452CB2"/>
    <w:rsid w:val="00454AB5"/>
    <w:rsid w:val="004565A7"/>
    <w:rsid w:val="00462180"/>
    <w:rsid w:val="004636C6"/>
    <w:rsid w:val="004658EA"/>
    <w:rsid w:val="00470F72"/>
    <w:rsid w:val="004710AE"/>
    <w:rsid w:val="004822FC"/>
    <w:rsid w:val="00483454"/>
    <w:rsid w:val="00484CC4"/>
    <w:rsid w:val="00485105"/>
    <w:rsid w:val="004949AB"/>
    <w:rsid w:val="004A0C2E"/>
    <w:rsid w:val="004A1991"/>
    <w:rsid w:val="004A225E"/>
    <w:rsid w:val="004A3291"/>
    <w:rsid w:val="004A4CB9"/>
    <w:rsid w:val="004C30AF"/>
    <w:rsid w:val="004C63C7"/>
    <w:rsid w:val="004E225F"/>
    <w:rsid w:val="004E7FE2"/>
    <w:rsid w:val="004F632B"/>
    <w:rsid w:val="005159DE"/>
    <w:rsid w:val="005271D4"/>
    <w:rsid w:val="005319A3"/>
    <w:rsid w:val="00531FA2"/>
    <w:rsid w:val="005523D1"/>
    <w:rsid w:val="00560ACD"/>
    <w:rsid w:val="00562B1C"/>
    <w:rsid w:val="00562C1F"/>
    <w:rsid w:val="005656D9"/>
    <w:rsid w:val="00570EA4"/>
    <w:rsid w:val="00584240"/>
    <w:rsid w:val="005852E6"/>
    <w:rsid w:val="005A7121"/>
    <w:rsid w:val="005B2803"/>
    <w:rsid w:val="005B2982"/>
    <w:rsid w:val="005C49A6"/>
    <w:rsid w:val="005D10EE"/>
    <w:rsid w:val="005D53D4"/>
    <w:rsid w:val="005D5EFC"/>
    <w:rsid w:val="005E3977"/>
    <w:rsid w:val="005F55BB"/>
    <w:rsid w:val="005F5D45"/>
    <w:rsid w:val="00602390"/>
    <w:rsid w:val="00617D3F"/>
    <w:rsid w:val="006224B3"/>
    <w:rsid w:val="0063088B"/>
    <w:rsid w:val="006400D0"/>
    <w:rsid w:val="00640D7E"/>
    <w:rsid w:val="00640F2F"/>
    <w:rsid w:val="00642B73"/>
    <w:rsid w:val="00642E6D"/>
    <w:rsid w:val="00667396"/>
    <w:rsid w:val="0066775E"/>
    <w:rsid w:val="0067473F"/>
    <w:rsid w:val="00674EA9"/>
    <w:rsid w:val="006838E2"/>
    <w:rsid w:val="00686F20"/>
    <w:rsid w:val="006B6182"/>
    <w:rsid w:val="006C015A"/>
    <w:rsid w:val="006F4EE0"/>
    <w:rsid w:val="00721A01"/>
    <w:rsid w:val="00722CF2"/>
    <w:rsid w:val="0072377F"/>
    <w:rsid w:val="0074051B"/>
    <w:rsid w:val="00740677"/>
    <w:rsid w:val="00744634"/>
    <w:rsid w:val="00756203"/>
    <w:rsid w:val="00762A03"/>
    <w:rsid w:val="00774F97"/>
    <w:rsid w:val="00780368"/>
    <w:rsid w:val="00781510"/>
    <w:rsid w:val="00784BAF"/>
    <w:rsid w:val="0078544A"/>
    <w:rsid w:val="0079633B"/>
    <w:rsid w:val="00796DC1"/>
    <w:rsid w:val="007A07D8"/>
    <w:rsid w:val="007B36E4"/>
    <w:rsid w:val="007B6C15"/>
    <w:rsid w:val="007C2ADB"/>
    <w:rsid w:val="007C3EC2"/>
    <w:rsid w:val="007C7A06"/>
    <w:rsid w:val="007D2669"/>
    <w:rsid w:val="007D2704"/>
    <w:rsid w:val="007D41A1"/>
    <w:rsid w:val="007E3CB6"/>
    <w:rsid w:val="007F4C4F"/>
    <w:rsid w:val="008023F7"/>
    <w:rsid w:val="008063F4"/>
    <w:rsid w:val="00811CC2"/>
    <w:rsid w:val="00812F2B"/>
    <w:rsid w:val="00815ADD"/>
    <w:rsid w:val="00820AD9"/>
    <w:rsid w:val="00820C8E"/>
    <w:rsid w:val="00826A51"/>
    <w:rsid w:val="0082766C"/>
    <w:rsid w:val="0082796F"/>
    <w:rsid w:val="00833778"/>
    <w:rsid w:val="0083726E"/>
    <w:rsid w:val="00843A13"/>
    <w:rsid w:val="00846EBF"/>
    <w:rsid w:val="00847625"/>
    <w:rsid w:val="008519CE"/>
    <w:rsid w:val="00853392"/>
    <w:rsid w:val="00862884"/>
    <w:rsid w:val="00863F20"/>
    <w:rsid w:val="008676AF"/>
    <w:rsid w:val="008735AC"/>
    <w:rsid w:val="008776AB"/>
    <w:rsid w:val="00885301"/>
    <w:rsid w:val="00885DB9"/>
    <w:rsid w:val="00890AD7"/>
    <w:rsid w:val="008916D5"/>
    <w:rsid w:val="00893BFF"/>
    <w:rsid w:val="008951B3"/>
    <w:rsid w:val="008A4ADB"/>
    <w:rsid w:val="008A68B9"/>
    <w:rsid w:val="008A72BF"/>
    <w:rsid w:val="008C127D"/>
    <w:rsid w:val="008D2443"/>
    <w:rsid w:val="008D2577"/>
    <w:rsid w:val="008E3FF8"/>
    <w:rsid w:val="008F5B14"/>
    <w:rsid w:val="008F6761"/>
    <w:rsid w:val="00905EF0"/>
    <w:rsid w:val="009101DA"/>
    <w:rsid w:val="009123B0"/>
    <w:rsid w:val="00915F19"/>
    <w:rsid w:val="00915FC9"/>
    <w:rsid w:val="00930CF1"/>
    <w:rsid w:val="00931D09"/>
    <w:rsid w:val="009340DA"/>
    <w:rsid w:val="009343DB"/>
    <w:rsid w:val="00935B1E"/>
    <w:rsid w:val="00951D24"/>
    <w:rsid w:val="009605E8"/>
    <w:rsid w:val="009612A0"/>
    <w:rsid w:val="00961F0D"/>
    <w:rsid w:val="00975ACD"/>
    <w:rsid w:val="009907B4"/>
    <w:rsid w:val="00991614"/>
    <w:rsid w:val="00993241"/>
    <w:rsid w:val="009A114C"/>
    <w:rsid w:val="009A26E5"/>
    <w:rsid w:val="009A3464"/>
    <w:rsid w:val="009A7136"/>
    <w:rsid w:val="009B0FC3"/>
    <w:rsid w:val="009B2640"/>
    <w:rsid w:val="009C4074"/>
    <w:rsid w:val="009C4B6C"/>
    <w:rsid w:val="009C6B4D"/>
    <w:rsid w:val="009C77FD"/>
    <w:rsid w:val="009D4DAF"/>
    <w:rsid w:val="009D741D"/>
    <w:rsid w:val="009E6B76"/>
    <w:rsid w:val="009F39F8"/>
    <w:rsid w:val="009F3E9C"/>
    <w:rsid w:val="00A04802"/>
    <w:rsid w:val="00A04A0B"/>
    <w:rsid w:val="00A32FA1"/>
    <w:rsid w:val="00A348FA"/>
    <w:rsid w:val="00A4004F"/>
    <w:rsid w:val="00A42BC5"/>
    <w:rsid w:val="00A455AC"/>
    <w:rsid w:val="00A46F77"/>
    <w:rsid w:val="00A71E28"/>
    <w:rsid w:val="00A76101"/>
    <w:rsid w:val="00A76C06"/>
    <w:rsid w:val="00A77205"/>
    <w:rsid w:val="00A82B66"/>
    <w:rsid w:val="00A86BAA"/>
    <w:rsid w:val="00A86F21"/>
    <w:rsid w:val="00A87544"/>
    <w:rsid w:val="00A92E55"/>
    <w:rsid w:val="00A93F6E"/>
    <w:rsid w:val="00A94B1F"/>
    <w:rsid w:val="00A97E9A"/>
    <w:rsid w:val="00AB0EC1"/>
    <w:rsid w:val="00AB31E2"/>
    <w:rsid w:val="00AD761C"/>
    <w:rsid w:val="00AE5763"/>
    <w:rsid w:val="00AE701A"/>
    <w:rsid w:val="00AF4400"/>
    <w:rsid w:val="00AF7830"/>
    <w:rsid w:val="00AF7A8B"/>
    <w:rsid w:val="00B07118"/>
    <w:rsid w:val="00B12BCC"/>
    <w:rsid w:val="00B13F54"/>
    <w:rsid w:val="00B16DB0"/>
    <w:rsid w:val="00B22818"/>
    <w:rsid w:val="00B343AB"/>
    <w:rsid w:val="00B529B4"/>
    <w:rsid w:val="00B5535F"/>
    <w:rsid w:val="00B55E65"/>
    <w:rsid w:val="00B65877"/>
    <w:rsid w:val="00B7108A"/>
    <w:rsid w:val="00B76971"/>
    <w:rsid w:val="00B82634"/>
    <w:rsid w:val="00B86368"/>
    <w:rsid w:val="00B90F3C"/>
    <w:rsid w:val="00B91C9A"/>
    <w:rsid w:val="00B96D54"/>
    <w:rsid w:val="00BA514B"/>
    <w:rsid w:val="00BB2F33"/>
    <w:rsid w:val="00BB6AC5"/>
    <w:rsid w:val="00BD5797"/>
    <w:rsid w:val="00BD67DB"/>
    <w:rsid w:val="00BE262F"/>
    <w:rsid w:val="00BF5E3D"/>
    <w:rsid w:val="00BF7198"/>
    <w:rsid w:val="00BF75CC"/>
    <w:rsid w:val="00C1681F"/>
    <w:rsid w:val="00C2059D"/>
    <w:rsid w:val="00C21888"/>
    <w:rsid w:val="00C23AB4"/>
    <w:rsid w:val="00C34312"/>
    <w:rsid w:val="00C71848"/>
    <w:rsid w:val="00C74EEB"/>
    <w:rsid w:val="00C76F96"/>
    <w:rsid w:val="00C86ABC"/>
    <w:rsid w:val="00CA50E5"/>
    <w:rsid w:val="00CB3571"/>
    <w:rsid w:val="00CB4512"/>
    <w:rsid w:val="00CC1773"/>
    <w:rsid w:val="00CC206F"/>
    <w:rsid w:val="00CD5428"/>
    <w:rsid w:val="00CE449E"/>
    <w:rsid w:val="00CF23A4"/>
    <w:rsid w:val="00D21BF5"/>
    <w:rsid w:val="00D2662A"/>
    <w:rsid w:val="00D43C72"/>
    <w:rsid w:val="00D47CBC"/>
    <w:rsid w:val="00D5137C"/>
    <w:rsid w:val="00D514AC"/>
    <w:rsid w:val="00D526CD"/>
    <w:rsid w:val="00D5530E"/>
    <w:rsid w:val="00D578A3"/>
    <w:rsid w:val="00D70D74"/>
    <w:rsid w:val="00D8399B"/>
    <w:rsid w:val="00D8727D"/>
    <w:rsid w:val="00D959B7"/>
    <w:rsid w:val="00DA2634"/>
    <w:rsid w:val="00DA35A1"/>
    <w:rsid w:val="00DA6B93"/>
    <w:rsid w:val="00DB1E0A"/>
    <w:rsid w:val="00DB5683"/>
    <w:rsid w:val="00DC661B"/>
    <w:rsid w:val="00DC7C5F"/>
    <w:rsid w:val="00DD5434"/>
    <w:rsid w:val="00DD79FD"/>
    <w:rsid w:val="00DE72CD"/>
    <w:rsid w:val="00DF0536"/>
    <w:rsid w:val="00E03D02"/>
    <w:rsid w:val="00E06276"/>
    <w:rsid w:val="00E11857"/>
    <w:rsid w:val="00E15A4A"/>
    <w:rsid w:val="00E2154D"/>
    <w:rsid w:val="00E24128"/>
    <w:rsid w:val="00E313CA"/>
    <w:rsid w:val="00E36A91"/>
    <w:rsid w:val="00E37C8D"/>
    <w:rsid w:val="00E454C6"/>
    <w:rsid w:val="00E505B5"/>
    <w:rsid w:val="00E53563"/>
    <w:rsid w:val="00E570EE"/>
    <w:rsid w:val="00E622A1"/>
    <w:rsid w:val="00E67921"/>
    <w:rsid w:val="00E75065"/>
    <w:rsid w:val="00E7588D"/>
    <w:rsid w:val="00E75B2E"/>
    <w:rsid w:val="00E81289"/>
    <w:rsid w:val="00E82D78"/>
    <w:rsid w:val="00E8500A"/>
    <w:rsid w:val="00E92863"/>
    <w:rsid w:val="00E94A4A"/>
    <w:rsid w:val="00EA3C00"/>
    <w:rsid w:val="00EA698D"/>
    <w:rsid w:val="00EB39A4"/>
    <w:rsid w:val="00EB488D"/>
    <w:rsid w:val="00EC13F9"/>
    <w:rsid w:val="00EC194D"/>
    <w:rsid w:val="00EC1A0B"/>
    <w:rsid w:val="00EC5A4B"/>
    <w:rsid w:val="00ED02F7"/>
    <w:rsid w:val="00ED07B9"/>
    <w:rsid w:val="00ED4A45"/>
    <w:rsid w:val="00ED7902"/>
    <w:rsid w:val="00EE05AF"/>
    <w:rsid w:val="00EE32B8"/>
    <w:rsid w:val="00EF6F4E"/>
    <w:rsid w:val="00F0538A"/>
    <w:rsid w:val="00F07138"/>
    <w:rsid w:val="00F1171D"/>
    <w:rsid w:val="00F153CC"/>
    <w:rsid w:val="00F35B93"/>
    <w:rsid w:val="00F45065"/>
    <w:rsid w:val="00F55FEA"/>
    <w:rsid w:val="00F654E1"/>
    <w:rsid w:val="00F92FAB"/>
    <w:rsid w:val="00FA67A4"/>
    <w:rsid w:val="00FB6D4C"/>
    <w:rsid w:val="00FC5748"/>
    <w:rsid w:val="00FD045B"/>
    <w:rsid w:val="00FD2B7C"/>
    <w:rsid w:val="00FD630E"/>
    <w:rsid w:val="00FD6B87"/>
    <w:rsid w:val="00FD73D2"/>
    <w:rsid w:val="00FD7F04"/>
    <w:rsid w:val="00FE0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BF37F"/>
  <w15:chartTrackingRefBased/>
  <w15:docId w15:val="{E51CDBEE-B24F-49BB-B285-B2986212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C5"/>
    <w:pPr>
      <w:tabs>
        <w:tab w:val="center" w:pos="4153"/>
        <w:tab w:val="right" w:pos="8306"/>
      </w:tabs>
      <w:snapToGrid w:val="0"/>
    </w:pPr>
    <w:rPr>
      <w:sz w:val="20"/>
      <w:szCs w:val="20"/>
    </w:rPr>
  </w:style>
  <w:style w:type="character" w:customStyle="1" w:styleId="a4">
    <w:name w:val="頁首 字元"/>
    <w:basedOn w:val="a0"/>
    <w:link w:val="a3"/>
    <w:uiPriority w:val="99"/>
    <w:rsid w:val="002845C5"/>
    <w:rPr>
      <w:sz w:val="20"/>
      <w:szCs w:val="20"/>
    </w:rPr>
  </w:style>
  <w:style w:type="paragraph" w:styleId="a5">
    <w:name w:val="footer"/>
    <w:basedOn w:val="a"/>
    <w:link w:val="a6"/>
    <w:uiPriority w:val="99"/>
    <w:unhideWhenUsed/>
    <w:rsid w:val="002845C5"/>
    <w:pPr>
      <w:tabs>
        <w:tab w:val="center" w:pos="4153"/>
        <w:tab w:val="right" w:pos="8306"/>
      </w:tabs>
      <w:snapToGrid w:val="0"/>
    </w:pPr>
    <w:rPr>
      <w:sz w:val="20"/>
      <w:szCs w:val="20"/>
    </w:rPr>
  </w:style>
  <w:style w:type="character" w:customStyle="1" w:styleId="a6">
    <w:name w:val="頁尾 字元"/>
    <w:basedOn w:val="a0"/>
    <w:link w:val="a5"/>
    <w:uiPriority w:val="99"/>
    <w:rsid w:val="002845C5"/>
    <w:rPr>
      <w:sz w:val="20"/>
      <w:szCs w:val="20"/>
    </w:rPr>
  </w:style>
  <w:style w:type="paragraph" w:styleId="a7">
    <w:name w:val="List Paragraph"/>
    <w:basedOn w:val="a"/>
    <w:uiPriority w:val="34"/>
    <w:qFormat/>
    <w:rsid w:val="000773DE"/>
    <w:pPr>
      <w:ind w:leftChars="200" w:left="480"/>
    </w:pPr>
  </w:style>
  <w:style w:type="character" w:styleId="a8">
    <w:name w:val="Hyperlink"/>
    <w:basedOn w:val="a0"/>
    <w:uiPriority w:val="99"/>
    <w:unhideWhenUsed/>
    <w:rsid w:val="000773DE"/>
    <w:rPr>
      <w:color w:val="0563C1" w:themeColor="hyperlink"/>
      <w:u w:val="single"/>
    </w:rPr>
  </w:style>
  <w:style w:type="paragraph" w:styleId="a9">
    <w:name w:val="annotation text"/>
    <w:basedOn w:val="a"/>
    <w:link w:val="aa"/>
    <w:semiHidden/>
    <w:unhideWhenUsed/>
    <w:rsid w:val="008735AC"/>
    <w:pPr>
      <w:adjustRightInd w:val="0"/>
      <w:spacing w:line="360" w:lineRule="atLeast"/>
      <w:jc w:val="left"/>
    </w:pPr>
    <w:rPr>
      <w:rFonts w:ascii="Times New Roman" w:eastAsia="細明體" w:hAnsi="Times New Roman" w:cs="Times New Roman"/>
      <w:kern w:val="0"/>
      <w:szCs w:val="20"/>
    </w:rPr>
  </w:style>
  <w:style w:type="character" w:customStyle="1" w:styleId="aa">
    <w:name w:val="註解文字 字元"/>
    <w:basedOn w:val="a0"/>
    <w:link w:val="a9"/>
    <w:semiHidden/>
    <w:rsid w:val="008735AC"/>
    <w:rPr>
      <w:rFonts w:ascii="Times New Roman" w:eastAsia="細明體" w:hAnsi="Times New Roman" w:cs="Times New Roman"/>
      <w:kern w:val="0"/>
      <w:szCs w:val="20"/>
      <w:lang w:eastAsia="zh-TW"/>
    </w:rPr>
  </w:style>
  <w:style w:type="character" w:styleId="ab">
    <w:name w:val="annotation reference"/>
    <w:basedOn w:val="a0"/>
    <w:semiHidden/>
    <w:unhideWhenUsed/>
    <w:rsid w:val="008735AC"/>
    <w:rPr>
      <w:sz w:val="18"/>
      <w:szCs w:val="18"/>
    </w:rPr>
  </w:style>
  <w:style w:type="paragraph" w:styleId="ac">
    <w:name w:val="Balloon Text"/>
    <w:basedOn w:val="a"/>
    <w:link w:val="ad"/>
    <w:uiPriority w:val="99"/>
    <w:semiHidden/>
    <w:unhideWhenUsed/>
    <w:rsid w:val="008735A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35AC"/>
    <w:rPr>
      <w:rFonts w:asciiTheme="majorHAnsi" w:eastAsiaTheme="majorEastAsia" w:hAnsiTheme="majorHAnsi" w:cstheme="majorBidi"/>
      <w:sz w:val="18"/>
      <w:szCs w:val="18"/>
    </w:rPr>
  </w:style>
  <w:style w:type="paragraph" w:styleId="ae">
    <w:name w:val="annotation subject"/>
    <w:basedOn w:val="a9"/>
    <w:next w:val="a9"/>
    <w:link w:val="af"/>
    <w:uiPriority w:val="99"/>
    <w:semiHidden/>
    <w:unhideWhenUsed/>
    <w:rsid w:val="008735AC"/>
    <w:pPr>
      <w:adjustRightInd/>
      <w:spacing w:line="240" w:lineRule="auto"/>
    </w:pPr>
    <w:rPr>
      <w:rFonts w:asciiTheme="minorHAnsi" w:eastAsiaTheme="minorEastAsia" w:hAnsiTheme="minorHAnsi" w:cstheme="minorBidi"/>
      <w:b/>
      <w:bCs/>
      <w:kern w:val="2"/>
      <w:szCs w:val="22"/>
    </w:rPr>
  </w:style>
  <w:style w:type="character" w:customStyle="1" w:styleId="af">
    <w:name w:val="註解主旨 字元"/>
    <w:basedOn w:val="aa"/>
    <w:link w:val="ae"/>
    <w:uiPriority w:val="99"/>
    <w:semiHidden/>
    <w:rsid w:val="008735AC"/>
    <w:rPr>
      <w:rFonts w:ascii="Times New Roman" w:eastAsia="細明體" w:hAnsi="Times New Roman" w:cs="Times New Roman"/>
      <w:b/>
      <w:bCs/>
      <w:kern w:val="0"/>
      <w:szCs w:val="20"/>
      <w:lang w:eastAsia="zh-TW"/>
    </w:rPr>
  </w:style>
  <w:style w:type="paragraph" w:styleId="Web">
    <w:name w:val="Normal (Web)"/>
    <w:basedOn w:val="a"/>
    <w:uiPriority w:val="99"/>
    <w:semiHidden/>
    <w:unhideWhenUsed/>
    <w:rsid w:val="00E75B2E"/>
    <w:rPr>
      <w:rFonts w:ascii="Times New Roman" w:hAnsi="Times New Roman" w:cs="Times New Roman"/>
      <w:szCs w:val="24"/>
    </w:rPr>
  </w:style>
  <w:style w:type="paragraph" w:styleId="af0">
    <w:name w:val="Date"/>
    <w:basedOn w:val="a"/>
    <w:next w:val="a"/>
    <w:link w:val="af1"/>
    <w:uiPriority w:val="99"/>
    <w:semiHidden/>
    <w:unhideWhenUsed/>
    <w:rsid w:val="008A4ADB"/>
    <w:pPr>
      <w:jc w:val="right"/>
    </w:pPr>
  </w:style>
  <w:style w:type="character" w:customStyle="1" w:styleId="af1">
    <w:name w:val="日期 字元"/>
    <w:basedOn w:val="a0"/>
    <w:link w:val="af0"/>
    <w:uiPriority w:val="99"/>
    <w:semiHidden/>
    <w:rsid w:val="008A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3819">
      <w:bodyDiv w:val="1"/>
      <w:marLeft w:val="0"/>
      <w:marRight w:val="0"/>
      <w:marTop w:val="0"/>
      <w:marBottom w:val="0"/>
      <w:divBdr>
        <w:top w:val="none" w:sz="0" w:space="0" w:color="auto"/>
        <w:left w:val="none" w:sz="0" w:space="0" w:color="auto"/>
        <w:bottom w:val="none" w:sz="0" w:space="0" w:color="auto"/>
        <w:right w:val="none" w:sz="0" w:space="0" w:color="auto"/>
      </w:divBdr>
    </w:div>
    <w:div w:id="649790954">
      <w:bodyDiv w:val="1"/>
      <w:marLeft w:val="0"/>
      <w:marRight w:val="0"/>
      <w:marTop w:val="0"/>
      <w:marBottom w:val="0"/>
      <w:divBdr>
        <w:top w:val="none" w:sz="0" w:space="0" w:color="auto"/>
        <w:left w:val="none" w:sz="0" w:space="0" w:color="auto"/>
        <w:bottom w:val="none" w:sz="0" w:space="0" w:color="auto"/>
        <w:right w:val="none" w:sz="0" w:space="0" w:color="auto"/>
      </w:divBdr>
    </w:div>
    <w:div w:id="1165434559">
      <w:bodyDiv w:val="1"/>
      <w:marLeft w:val="0"/>
      <w:marRight w:val="0"/>
      <w:marTop w:val="0"/>
      <w:marBottom w:val="0"/>
      <w:divBdr>
        <w:top w:val="none" w:sz="0" w:space="0" w:color="auto"/>
        <w:left w:val="none" w:sz="0" w:space="0" w:color="auto"/>
        <w:bottom w:val="none" w:sz="0" w:space="0" w:color="auto"/>
        <w:right w:val="none" w:sz="0" w:space="0" w:color="auto"/>
      </w:divBdr>
    </w:div>
    <w:div w:id="1499346467">
      <w:bodyDiv w:val="1"/>
      <w:marLeft w:val="0"/>
      <w:marRight w:val="0"/>
      <w:marTop w:val="0"/>
      <w:marBottom w:val="0"/>
      <w:divBdr>
        <w:top w:val="none" w:sz="0" w:space="0" w:color="auto"/>
        <w:left w:val="none" w:sz="0" w:space="0" w:color="auto"/>
        <w:bottom w:val="none" w:sz="0" w:space="0" w:color="auto"/>
        <w:right w:val="none" w:sz="0" w:space="0" w:color="auto"/>
      </w:divBdr>
    </w:div>
    <w:div w:id="21172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mer.gov.mo/commodity/price_station.aspx?lang=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FFB8-8B5C-4E23-8E67-CE573B6A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梓洋 何</dc:creator>
  <cp:keywords/>
  <dc:description/>
  <cp:lastModifiedBy>Un Ut Mui</cp:lastModifiedBy>
  <cp:revision>4</cp:revision>
  <cp:lastPrinted>2022-11-22T01:18:00Z</cp:lastPrinted>
  <dcterms:created xsi:type="dcterms:W3CDTF">2022-11-23T08:48:00Z</dcterms:created>
  <dcterms:modified xsi:type="dcterms:W3CDTF">2022-11-23T08:49:00Z</dcterms:modified>
</cp:coreProperties>
</file>