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D5" w:rsidRPr="00391625" w:rsidRDefault="002441D5" w:rsidP="002441D5">
      <w:pPr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消費者委員會</w:t>
      </w:r>
    </w:p>
    <w:p w:rsidR="002441D5" w:rsidRPr="00391625" w:rsidRDefault="002441D5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 w:rsidRPr="00391625">
        <w:rPr>
          <w:b/>
          <w:color w:val="000000" w:themeColor="text1"/>
          <w:spacing w:val="10"/>
          <w:kern w:val="0"/>
          <w:sz w:val="28"/>
          <w:szCs w:val="28"/>
        </w:rPr>
        <w:t>新聞稿</w:t>
      </w:r>
    </w:p>
    <w:p w:rsidR="00127C46" w:rsidRDefault="005D3CCB" w:rsidP="00127C46">
      <w:pPr>
        <w:spacing w:beforeLines="50" w:before="120" w:afterLines="50" w:after="120" w:line="44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  <w:r>
        <w:rPr>
          <w:b/>
          <w:color w:val="000000" w:themeColor="text1"/>
          <w:spacing w:val="10"/>
          <w:kern w:val="0"/>
          <w:sz w:val="28"/>
          <w:szCs w:val="28"/>
        </w:rPr>
        <w:t>06</w:t>
      </w:r>
      <w:r w:rsidR="001E6277" w:rsidRPr="00391625">
        <w:rPr>
          <w:b/>
          <w:color w:val="000000" w:themeColor="text1"/>
          <w:spacing w:val="10"/>
          <w:kern w:val="0"/>
          <w:sz w:val="28"/>
          <w:szCs w:val="28"/>
        </w:rPr>
        <w:t>-</w:t>
      </w:r>
      <w:r>
        <w:rPr>
          <w:b/>
          <w:color w:val="000000" w:themeColor="text1"/>
          <w:spacing w:val="10"/>
          <w:kern w:val="0"/>
          <w:sz w:val="28"/>
          <w:szCs w:val="28"/>
        </w:rPr>
        <w:t>01-202</w:t>
      </w:r>
      <w:r>
        <w:rPr>
          <w:rFonts w:hint="eastAsia"/>
          <w:b/>
          <w:color w:val="000000" w:themeColor="text1"/>
          <w:spacing w:val="10"/>
          <w:kern w:val="0"/>
          <w:sz w:val="28"/>
          <w:szCs w:val="28"/>
        </w:rPr>
        <w:t>1</w:t>
      </w:r>
    </w:p>
    <w:p w:rsidR="00FB61DB" w:rsidRDefault="00FB61DB" w:rsidP="007876D1">
      <w:pPr>
        <w:spacing w:beforeLines="30" w:before="72" w:afterLines="30" w:after="72" w:line="360" w:lineRule="atLeast"/>
        <w:jc w:val="center"/>
        <w:rPr>
          <w:b/>
          <w:color w:val="000000" w:themeColor="text1"/>
          <w:spacing w:val="10"/>
          <w:kern w:val="0"/>
          <w:sz w:val="28"/>
          <w:szCs w:val="28"/>
        </w:rPr>
      </w:pPr>
    </w:p>
    <w:p w:rsidR="00EF762A" w:rsidRPr="00EF762A" w:rsidRDefault="006E4C36" w:rsidP="00EF762A">
      <w:pPr>
        <w:spacing w:beforeLines="30" w:before="72" w:afterLines="30" w:after="72" w:line="360" w:lineRule="atLeast"/>
        <w:jc w:val="center"/>
        <w:rPr>
          <w:rFonts w:eastAsiaTheme="minorEastAsia"/>
          <w:b/>
          <w:spacing w:val="10"/>
          <w:sz w:val="28"/>
          <w:szCs w:val="28"/>
        </w:rPr>
      </w:pPr>
      <w:r>
        <w:rPr>
          <w:rFonts w:eastAsiaTheme="minorEastAsia" w:hint="eastAsia"/>
          <w:b/>
          <w:spacing w:val="10"/>
          <w:sz w:val="28"/>
          <w:szCs w:val="28"/>
        </w:rPr>
        <w:t>物價巡查貨品數量</w:t>
      </w:r>
      <w:r w:rsidR="00EF762A" w:rsidRPr="00EF762A">
        <w:rPr>
          <w:rFonts w:eastAsiaTheme="minorEastAsia" w:hint="eastAsia"/>
          <w:b/>
          <w:spacing w:val="10"/>
          <w:sz w:val="28"/>
          <w:szCs w:val="28"/>
        </w:rPr>
        <w:t>增加一成至</w:t>
      </w:r>
      <w:r w:rsidR="00EF762A" w:rsidRPr="00EF762A">
        <w:rPr>
          <w:rFonts w:eastAsiaTheme="minorEastAsia" w:hint="eastAsia"/>
          <w:b/>
          <w:spacing w:val="10"/>
          <w:sz w:val="28"/>
          <w:szCs w:val="28"/>
        </w:rPr>
        <w:t>200</w:t>
      </w:r>
      <w:r w:rsidR="00EF762A" w:rsidRPr="00EF762A">
        <w:rPr>
          <w:rFonts w:eastAsiaTheme="minorEastAsia" w:hint="eastAsia"/>
          <w:b/>
          <w:spacing w:val="10"/>
          <w:sz w:val="28"/>
          <w:szCs w:val="28"/>
        </w:rPr>
        <w:t>款</w:t>
      </w:r>
    </w:p>
    <w:p w:rsidR="000E3DA9" w:rsidRDefault="00EF762A" w:rsidP="00EF762A">
      <w:pPr>
        <w:spacing w:beforeLines="30" w:before="72" w:afterLines="30" w:after="72" w:line="360" w:lineRule="atLeast"/>
        <w:jc w:val="center"/>
        <w:rPr>
          <w:rFonts w:eastAsiaTheme="minorEastAsia"/>
          <w:b/>
          <w:spacing w:val="10"/>
          <w:sz w:val="28"/>
          <w:szCs w:val="28"/>
        </w:rPr>
      </w:pPr>
      <w:r w:rsidRPr="00EF762A">
        <w:rPr>
          <w:rFonts w:eastAsiaTheme="minorEastAsia" w:hint="eastAsia"/>
          <w:b/>
          <w:spacing w:val="10"/>
          <w:sz w:val="28"/>
          <w:szCs w:val="28"/>
        </w:rPr>
        <w:t>2020</w:t>
      </w:r>
      <w:r w:rsidRPr="00EF762A">
        <w:rPr>
          <w:rFonts w:eastAsiaTheme="minorEastAsia" w:hint="eastAsia"/>
          <w:b/>
          <w:spacing w:val="10"/>
          <w:sz w:val="28"/>
          <w:szCs w:val="28"/>
        </w:rPr>
        <w:t>年情報站瀏覽量增長逾三倍</w:t>
      </w:r>
    </w:p>
    <w:p w:rsidR="00EF762A" w:rsidRDefault="00EF762A" w:rsidP="00EF762A">
      <w:pPr>
        <w:spacing w:beforeLines="30" w:before="72" w:afterLines="30" w:after="72" w:line="360" w:lineRule="atLeast"/>
        <w:jc w:val="center"/>
        <w:rPr>
          <w:rFonts w:asciiTheme="minorEastAsia" w:eastAsiaTheme="minorEastAsia" w:hAnsiTheme="minorEastAsia"/>
        </w:rPr>
      </w:pPr>
    </w:p>
    <w:p w:rsidR="00BE412D" w:rsidRPr="00BE412D" w:rsidRDefault="00BE412D" w:rsidP="00BE412D">
      <w:pPr>
        <w:spacing w:beforeLines="30" w:before="72" w:afterLines="30" w:after="72" w:line="360" w:lineRule="atLeast"/>
        <w:ind w:firstLine="480"/>
        <w:jc w:val="both"/>
        <w:rPr>
          <w:rFonts w:asciiTheme="minorEastAsia" w:eastAsiaTheme="minorEastAsia" w:hAnsiTheme="minorEastAsia"/>
        </w:rPr>
      </w:pPr>
      <w:r w:rsidRPr="00BE412D">
        <w:rPr>
          <w:rFonts w:asciiTheme="minorEastAsia" w:eastAsiaTheme="minorEastAsia" w:hAnsiTheme="minorEastAsia" w:hint="eastAsia"/>
        </w:rPr>
        <w:t>2021年新年伊始，消費者委員會增加超市物價調查的貨品數量，由180款增加至200款，同</w:t>
      </w:r>
      <w:r w:rsidR="00C27527">
        <w:rPr>
          <w:rFonts w:asciiTheme="minorEastAsia" w:eastAsiaTheme="minorEastAsia" w:hAnsiTheme="minorEastAsia" w:hint="eastAsia"/>
        </w:rPr>
        <w:t>時，因應消費喜好與習慣而調整貨品的種類，加入嬰兒用品的價格。最</w:t>
      </w:r>
      <w:r w:rsidR="00C27527">
        <w:rPr>
          <w:rFonts w:asciiTheme="minorEastAsia" w:eastAsiaTheme="minorEastAsia" w:hAnsiTheme="minorEastAsia"/>
        </w:rPr>
        <w:t>新</w:t>
      </w:r>
      <w:r w:rsidRPr="00BE412D">
        <w:rPr>
          <w:rFonts w:asciiTheme="minorEastAsia" w:eastAsiaTheme="minorEastAsia" w:hAnsiTheme="minorEastAsia" w:hint="eastAsia"/>
        </w:rPr>
        <w:t>一期超市物價調查今(6)日已上載“澳門物價情報站”，消費者可利用“情報站”應用程式四大格價功能助貨比三家，精明消費。</w:t>
      </w:r>
    </w:p>
    <w:p w:rsidR="00BE412D" w:rsidRPr="00BE412D" w:rsidRDefault="00BE412D" w:rsidP="00BE412D">
      <w:pPr>
        <w:spacing w:beforeLines="30" w:before="72" w:afterLines="30" w:after="72" w:line="360" w:lineRule="atLeast"/>
        <w:ind w:firstLine="480"/>
        <w:jc w:val="both"/>
        <w:rPr>
          <w:rFonts w:asciiTheme="minorEastAsia" w:eastAsiaTheme="minorEastAsia" w:hAnsiTheme="minorEastAsia"/>
        </w:rPr>
      </w:pPr>
      <w:r w:rsidRPr="00BE412D">
        <w:rPr>
          <w:rFonts w:asciiTheme="minorEastAsia" w:eastAsiaTheme="minorEastAsia" w:hAnsiTheme="minorEastAsia" w:hint="eastAsia"/>
        </w:rPr>
        <w:t>消委會的“情報站” 應用程式2020全年錄得26,700多次的下載量及414,500多次的瀏覽量，分別較2019年全年大幅上升近8倍及超過3倍。</w:t>
      </w:r>
    </w:p>
    <w:p w:rsidR="004A1DC9" w:rsidRPr="00236B43" w:rsidRDefault="00236B43" w:rsidP="00236B43">
      <w:pPr>
        <w:spacing w:beforeLines="30" w:before="72" w:afterLines="30" w:after="72" w:line="360" w:lineRule="atLeast"/>
        <w:ind w:firstLine="480"/>
        <w:jc w:val="both"/>
        <w:rPr>
          <w:rFonts w:asciiTheme="minorEastAsia" w:eastAsiaTheme="minorEastAsia" w:hAnsiTheme="minorEastAsia"/>
          <w:b/>
          <w:lang w:eastAsia="zh-HK"/>
        </w:rPr>
      </w:pPr>
      <w:r w:rsidRPr="00BC1503">
        <w:rPr>
          <w:rFonts w:asciiTheme="minorEastAsia" w:eastAsiaTheme="minorEastAsia" w:hAnsiTheme="minorEastAsia" w:hint="eastAsia"/>
          <w:b/>
          <w:lang w:eastAsia="zh-HK"/>
        </w:rPr>
        <w:t>調查貨品增逾一成</w:t>
      </w:r>
      <w:r w:rsidR="006C7C91" w:rsidRPr="00BC1503">
        <w:rPr>
          <w:rFonts w:asciiTheme="minorEastAsia" w:eastAsiaTheme="minorEastAsia" w:hAnsiTheme="minorEastAsia" w:hint="eastAsia"/>
          <w:b/>
          <w:lang w:eastAsia="zh-HK"/>
        </w:rPr>
        <w:t>數量</w:t>
      </w:r>
    </w:p>
    <w:p w:rsidR="0074315F" w:rsidRDefault="0074315F" w:rsidP="007876D1">
      <w:pPr>
        <w:spacing w:beforeLines="30" w:before="72" w:afterLines="30" w:after="72" w:line="360" w:lineRule="atLeast"/>
        <w:ind w:firstLine="480"/>
        <w:jc w:val="both"/>
        <w:rPr>
          <w:rFonts w:asciiTheme="minorEastAsia" w:eastAsiaTheme="minorEastAsia" w:hAnsiTheme="minorEastAsia"/>
        </w:rPr>
      </w:pPr>
      <w:r w:rsidRPr="00E41DC7">
        <w:rPr>
          <w:rFonts w:asciiTheme="minorEastAsia" w:eastAsiaTheme="minorEastAsia" w:hAnsiTheme="minorEastAsia" w:hint="eastAsia"/>
        </w:rPr>
        <w:t>為</w:t>
      </w:r>
      <w:r w:rsidR="005D60EC">
        <w:rPr>
          <w:rFonts w:asciiTheme="minorEastAsia" w:eastAsiaTheme="minorEastAsia" w:hAnsiTheme="minorEastAsia" w:hint="eastAsia"/>
        </w:rPr>
        <w:t>保障消費者權益，提供更多物價</w:t>
      </w:r>
      <w:r w:rsidR="00236B43">
        <w:rPr>
          <w:rFonts w:asciiTheme="minorEastAsia" w:eastAsiaTheme="minorEastAsia" w:hAnsiTheme="minorEastAsia" w:hint="eastAsia"/>
        </w:rPr>
        <w:t>訊息</w:t>
      </w:r>
      <w:r w:rsidR="00783B7F">
        <w:rPr>
          <w:rFonts w:asciiTheme="minorEastAsia" w:eastAsiaTheme="minorEastAsia" w:hAnsiTheme="minorEastAsia" w:hint="eastAsia"/>
        </w:rPr>
        <w:t>供消費者</w:t>
      </w:r>
      <w:r w:rsidR="005D60EC">
        <w:rPr>
          <w:rFonts w:asciiTheme="minorEastAsia" w:eastAsiaTheme="minorEastAsia" w:hAnsiTheme="minorEastAsia" w:hint="eastAsia"/>
        </w:rPr>
        <w:t>比較</w:t>
      </w:r>
      <w:r>
        <w:rPr>
          <w:rFonts w:asciiTheme="minorEastAsia" w:eastAsiaTheme="minorEastAsia" w:hAnsiTheme="minorEastAsia" w:hint="eastAsia"/>
        </w:rPr>
        <w:t>，</w:t>
      </w:r>
      <w:r w:rsidR="00C8621F">
        <w:rPr>
          <w:rFonts w:asciiTheme="minorEastAsia" w:eastAsiaTheme="minorEastAsia" w:hAnsiTheme="minorEastAsia" w:hint="eastAsia"/>
        </w:rPr>
        <w:t>消委會</w:t>
      </w:r>
      <w:r>
        <w:rPr>
          <w:rFonts w:asciiTheme="minorEastAsia" w:eastAsiaTheme="minorEastAsia" w:hAnsiTheme="minorEastAsia" w:hint="eastAsia"/>
        </w:rPr>
        <w:t>新一年</w:t>
      </w:r>
      <w:r w:rsidR="00A86698">
        <w:rPr>
          <w:rFonts w:asciiTheme="minorEastAsia" w:eastAsiaTheme="minorEastAsia" w:hAnsiTheme="minorEastAsia" w:hint="eastAsia"/>
        </w:rPr>
        <w:t>（2</w:t>
      </w:r>
      <w:r w:rsidR="00A86698">
        <w:rPr>
          <w:rFonts w:asciiTheme="minorEastAsia" w:eastAsiaTheme="minorEastAsia" w:hAnsiTheme="minorEastAsia"/>
        </w:rPr>
        <w:t>021年）</w:t>
      </w:r>
      <w:r>
        <w:rPr>
          <w:rFonts w:asciiTheme="minorEastAsia" w:eastAsiaTheme="minorEastAsia" w:hAnsiTheme="minorEastAsia" w:hint="eastAsia"/>
          <w:lang w:eastAsia="zh-HK"/>
        </w:rPr>
        <w:t>增加</w:t>
      </w:r>
      <w:r w:rsidR="00C8621F">
        <w:rPr>
          <w:rFonts w:asciiTheme="minorEastAsia" w:eastAsiaTheme="minorEastAsia" w:hAnsiTheme="minorEastAsia" w:hint="eastAsia"/>
          <w:lang w:eastAsia="zh-HK"/>
        </w:rPr>
        <w:t>調查</w:t>
      </w:r>
      <w:r w:rsidRPr="001C6923">
        <w:rPr>
          <w:rFonts w:asciiTheme="minorEastAsia" w:eastAsiaTheme="minorEastAsia" w:hAnsiTheme="minorEastAsia" w:hint="eastAsia"/>
        </w:rPr>
        <w:t>超市</w:t>
      </w:r>
      <w:r>
        <w:rPr>
          <w:rFonts w:asciiTheme="minorEastAsia" w:eastAsiaTheme="minorEastAsia" w:hAnsiTheme="minorEastAsia" w:hint="eastAsia"/>
        </w:rPr>
        <w:t>的數量；調整貨品款式</w:t>
      </w:r>
      <w:r w:rsidR="00C8621F">
        <w:rPr>
          <w:rFonts w:asciiTheme="minorEastAsia" w:eastAsiaTheme="minorEastAsia" w:hAnsiTheme="minorEastAsia" w:hint="eastAsia"/>
        </w:rPr>
        <w:t>；</w:t>
      </w:r>
      <w:r>
        <w:rPr>
          <w:rFonts w:asciiTheme="minorEastAsia" w:eastAsiaTheme="minorEastAsia" w:hAnsiTheme="minorEastAsia" w:hint="eastAsia"/>
        </w:rPr>
        <w:t>加入嬰兒用品價</w:t>
      </w:r>
      <w:r w:rsidR="00236B43">
        <w:rPr>
          <w:rFonts w:asciiTheme="minorEastAsia" w:eastAsiaTheme="minorEastAsia" w:hAnsiTheme="minorEastAsia" w:hint="eastAsia"/>
        </w:rPr>
        <w:t>格</w:t>
      </w:r>
      <w:r>
        <w:rPr>
          <w:rFonts w:asciiTheme="minorEastAsia" w:eastAsiaTheme="minorEastAsia" w:hAnsiTheme="minorEastAsia" w:hint="eastAsia"/>
        </w:rPr>
        <w:t>，以</w:t>
      </w:r>
      <w:r w:rsidR="00C8621F">
        <w:rPr>
          <w:rFonts w:asciiTheme="minorEastAsia" w:eastAsiaTheme="minorEastAsia" w:hAnsiTheme="minorEastAsia" w:hint="eastAsia"/>
        </w:rPr>
        <w:t>配合</w:t>
      </w:r>
      <w:r w:rsidR="00B50B60">
        <w:rPr>
          <w:rFonts w:asciiTheme="minorEastAsia" w:eastAsiaTheme="minorEastAsia" w:hAnsiTheme="minorEastAsia" w:hint="eastAsia"/>
        </w:rPr>
        <w:t>大眾</w:t>
      </w:r>
      <w:r w:rsidR="00C8621F">
        <w:rPr>
          <w:rFonts w:asciiTheme="minorEastAsia" w:eastAsiaTheme="minorEastAsia" w:hAnsiTheme="minorEastAsia" w:hint="eastAsia"/>
        </w:rPr>
        <w:t>的</w:t>
      </w:r>
      <w:r w:rsidR="00B50B60">
        <w:rPr>
          <w:rFonts w:asciiTheme="minorEastAsia" w:eastAsiaTheme="minorEastAsia" w:hAnsiTheme="minorEastAsia" w:hint="eastAsia"/>
        </w:rPr>
        <w:t>消費</w:t>
      </w:r>
      <w:r>
        <w:rPr>
          <w:rFonts w:asciiTheme="minorEastAsia" w:eastAsiaTheme="minorEastAsia" w:hAnsiTheme="minorEastAsia" w:hint="eastAsia"/>
        </w:rPr>
        <w:t>喜好</w:t>
      </w:r>
      <w:r w:rsidR="00B50B60">
        <w:rPr>
          <w:rFonts w:asciiTheme="minorEastAsia" w:eastAsiaTheme="minorEastAsia" w:hAnsiTheme="minorEastAsia" w:hint="eastAsia"/>
        </w:rPr>
        <w:t>與習慣</w:t>
      </w:r>
      <w:r>
        <w:rPr>
          <w:rFonts w:asciiTheme="minorEastAsia" w:eastAsiaTheme="minorEastAsia" w:hAnsiTheme="minorEastAsia" w:hint="eastAsia"/>
        </w:rPr>
        <w:t>，同時，調查貨品數量亦加至</w:t>
      </w:r>
      <w:r w:rsidRPr="0074315F">
        <w:rPr>
          <w:rFonts w:asciiTheme="minorEastAsia" w:eastAsiaTheme="minorEastAsia" w:hAnsiTheme="minorEastAsia" w:hint="eastAsia"/>
        </w:rPr>
        <w:t>200款</w:t>
      </w:r>
      <w:r>
        <w:rPr>
          <w:rFonts w:asciiTheme="minorEastAsia" w:eastAsiaTheme="minorEastAsia" w:hAnsiTheme="minorEastAsia" w:hint="eastAsia"/>
        </w:rPr>
        <w:t>，比去（2</w:t>
      </w:r>
      <w:r w:rsidR="00361BFB">
        <w:rPr>
          <w:rFonts w:asciiTheme="minorEastAsia" w:eastAsiaTheme="minorEastAsia" w:hAnsiTheme="minorEastAsia"/>
        </w:rPr>
        <w:t>020</w:t>
      </w:r>
      <w:r>
        <w:rPr>
          <w:rFonts w:asciiTheme="minorEastAsia" w:eastAsiaTheme="minorEastAsia" w:hAnsiTheme="minorEastAsia" w:hint="eastAsia"/>
        </w:rPr>
        <w:t>）年底增加超過一成的數量。</w:t>
      </w:r>
    </w:p>
    <w:p w:rsidR="004100A9" w:rsidRDefault="00C8621F" w:rsidP="007876D1">
      <w:pPr>
        <w:spacing w:beforeLines="30" w:before="72" w:afterLines="30" w:after="72" w:line="360" w:lineRule="atLeast"/>
        <w:ind w:firstLine="4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全澳</w:t>
      </w:r>
      <w:r w:rsidR="004100A9" w:rsidRPr="004100A9">
        <w:rPr>
          <w:rFonts w:asciiTheme="minorEastAsia" w:eastAsiaTheme="minorEastAsia" w:hAnsiTheme="minorEastAsia" w:hint="eastAsia"/>
        </w:rPr>
        <w:t>36</w:t>
      </w:r>
      <w:r w:rsidR="004100A9">
        <w:rPr>
          <w:rFonts w:asciiTheme="minorEastAsia" w:eastAsiaTheme="minorEastAsia" w:hAnsiTheme="minorEastAsia" w:hint="eastAsia"/>
        </w:rPr>
        <w:t>間超市的</w:t>
      </w:r>
      <w:r w:rsidR="004100A9" w:rsidRPr="004100A9">
        <w:rPr>
          <w:rFonts w:asciiTheme="minorEastAsia" w:eastAsiaTheme="minorEastAsia" w:hAnsiTheme="minorEastAsia" w:hint="eastAsia"/>
        </w:rPr>
        <w:t>食米、穀類食品、食油、罐頭及塗醬類、調味品、</w:t>
      </w:r>
      <w:r w:rsidR="004100A9">
        <w:rPr>
          <w:rFonts w:asciiTheme="minorEastAsia" w:eastAsiaTheme="minorEastAsia" w:hAnsiTheme="minorEastAsia" w:hint="eastAsia"/>
        </w:rPr>
        <w:t>飲品、乳類食品、家居清潔用品、急凍或冷藏食品、鮮活食品、衛生紙、</w:t>
      </w:r>
      <w:r w:rsidR="004100A9" w:rsidRPr="004100A9">
        <w:rPr>
          <w:rFonts w:asciiTheme="minorEastAsia" w:eastAsiaTheme="minorEastAsia" w:hAnsiTheme="minorEastAsia" w:hint="eastAsia"/>
        </w:rPr>
        <w:t>冰鮮食品</w:t>
      </w:r>
      <w:r w:rsidR="004100A9">
        <w:rPr>
          <w:rFonts w:asciiTheme="minorEastAsia" w:eastAsiaTheme="minorEastAsia" w:hAnsiTheme="minorEastAsia" w:hint="eastAsia"/>
        </w:rPr>
        <w:t>及</w:t>
      </w:r>
      <w:r w:rsidR="004100A9" w:rsidRPr="004100A9">
        <w:rPr>
          <w:rFonts w:asciiTheme="minorEastAsia" w:eastAsiaTheme="minorEastAsia" w:hAnsiTheme="minorEastAsia" w:hint="eastAsia"/>
        </w:rPr>
        <w:t>嬰兒用品</w:t>
      </w:r>
      <w:r w:rsidR="00236B43">
        <w:rPr>
          <w:rFonts w:asciiTheme="minorEastAsia" w:eastAsiaTheme="minorEastAsia" w:hAnsiTheme="minorEastAsia" w:hint="eastAsia"/>
        </w:rPr>
        <w:t>共</w:t>
      </w:r>
      <w:r w:rsidR="004100A9" w:rsidRPr="004100A9">
        <w:rPr>
          <w:rFonts w:asciiTheme="minorEastAsia" w:eastAsiaTheme="minorEastAsia" w:hAnsiTheme="minorEastAsia" w:hint="eastAsia"/>
        </w:rPr>
        <w:t>13類</w:t>
      </w:r>
      <w:r w:rsidR="005D60EC">
        <w:rPr>
          <w:rFonts w:asciiTheme="minorEastAsia" w:eastAsiaTheme="minorEastAsia" w:hAnsiTheme="minorEastAsia" w:hint="eastAsia"/>
        </w:rPr>
        <w:t>、</w:t>
      </w:r>
      <w:r w:rsidR="004100A9" w:rsidRPr="004100A9">
        <w:rPr>
          <w:rFonts w:asciiTheme="minorEastAsia" w:eastAsiaTheme="minorEastAsia" w:hAnsiTheme="minorEastAsia" w:hint="eastAsia"/>
        </w:rPr>
        <w:t>200款</w:t>
      </w:r>
      <w:r w:rsidR="004100A9">
        <w:rPr>
          <w:rFonts w:asciiTheme="minorEastAsia" w:eastAsiaTheme="minorEastAsia" w:hAnsiTheme="minorEastAsia" w:hint="eastAsia"/>
        </w:rPr>
        <w:t>貨品</w:t>
      </w:r>
      <w:r w:rsidR="005D60EC">
        <w:rPr>
          <w:rFonts w:asciiTheme="minorEastAsia" w:eastAsiaTheme="minorEastAsia" w:hAnsiTheme="minorEastAsia" w:hint="eastAsia"/>
        </w:rPr>
        <w:t>的價格</w:t>
      </w:r>
      <w:r w:rsidR="007104EA">
        <w:rPr>
          <w:rFonts w:asciiTheme="minorEastAsia" w:eastAsiaTheme="minorEastAsia" w:hAnsiTheme="minorEastAsia" w:hint="eastAsia"/>
        </w:rPr>
        <w:t>已</w:t>
      </w:r>
      <w:r>
        <w:rPr>
          <w:rFonts w:asciiTheme="minorEastAsia" w:eastAsiaTheme="minorEastAsia" w:hAnsiTheme="minorEastAsia" w:hint="eastAsia"/>
        </w:rPr>
        <w:t>上載到</w:t>
      </w:r>
      <w:r w:rsidR="004100A9" w:rsidRPr="004100A9">
        <w:rPr>
          <w:rFonts w:asciiTheme="minorEastAsia" w:eastAsiaTheme="minorEastAsia" w:hAnsiTheme="minorEastAsia" w:hint="eastAsia"/>
        </w:rPr>
        <w:t>“澳門物價情報站”應用程式</w:t>
      </w:r>
      <w:r w:rsidR="00B50B60">
        <w:rPr>
          <w:rFonts w:asciiTheme="minorEastAsia" w:eastAsiaTheme="minorEastAsia" w:hAnsiTheme="minorEastAsia" w:hint="eastAsia"/>
        </w:rPr>
        <w:t>，消費者</w:t>
      </w:r>
      <w:r>
        <w:rPr>
          <w:rFonts w:asciiTheme="minorEastAsia" w:eastAsiaTheme="minorEastAsia" w:hAnsiTheme="minorEastAsia" w:hint="eastAsia"/>
        </w:rPr>
        <w:t>使用</w:t>
      </w:r>
      <w:r w:rsidRPr="00C8621F">
        <w:rPr>
          <w:rFonts w:asciiTheme="minorEastAsia" w:eastAsiaTheme="minorEastAsia" w:hAnsiTheme="minorEastAsia" w:hint="eastAsia"/>
        </w:rPr>
        <w:t>“情報站”</w:t>
      </w:r>
      <w:r>
        <w:rPr>
          <w:rFonts w:asciiTheme="minorEastAsia" w:eastAsiaTheme="minorEastAsia" w:hAnsiTheme="minorEastAsia" w:hint="eastAsia"/>
        </w:rPr>
        <w:t>的</w:t>
      </w:r>
      <w:r w:rsidR="004100A9">
        <w:rPr>
          <w:rFonts w:asciiTheme="minorEastAsia" w:eastAsiaTheme="minorEastAsia" w:hAnsiTheme="minorEastAsia" w:hint="eastAsia"/>
        </w:rPr>
        <w:t>“超市物價一覽通”、“至抵精明選”、“至抵超市龍虎榜”、</w:t>
      </w:r>
      <w:r w:rsidR="004100A9" w:rsidRPr="004100A9">
        <w:rPr>
          <w:rFonts w:asciiTheme="minorEastAsia" w:eastAsiaTheme="minorEastAsia" w:hAnsiTheme="minorEastAsia" w:hint="eastAsia"/>
        </w:rPr>
        <w:t>“價差超過五成的貨品排名”</w:t>
      </w:r>
      <w:r w:rsidR="00B50B60">
        <w:rPr>
          <w:rFonts w:asciiTheme="minorEastAsia" w:eastAsiaTheme="minorEastAsia" w:hAnsiTheme="minorEastAsia" w:hint="eastAsia"/>
        </w:rPr>
        <w:t>的</w:t>
      </w:r>
      <w:r w:rsidR="007104EA">
        <w:rPr>
          <w:rFonts w:asciiTheme="minorEastAsia" w:eastAsiaTheme="minorEastAsia" w:hAnsiTheme="minorEastAsia" w:hint="eastAsia"/>
        </w:rPr>
        <w:t>功能</w:t>
      </w:r>
      <w:r>
        <w:rPr>
          <w:rFonts w:asciiTheme="minorEastAsia" w:eastAsiaTheme="minorEastAsia" w:hAnsiTheme="minorEastAsia" w:hint="eastAsia"/>
        </w:rPr>
        <w:t>，</w:t>
      </w:r>
      <w:r w:rsidR="00B50B60">
        <w:rPr>
          <w:rFonts w:asciiTheme="minorEastAsia" w:eastAsiaTheme="minorEastAsia" w:hAnsiTheme="minorEastAsia" w:hint="eastAsia"/>
        </w:rPr>
        <w:t>就可簡捷搜尋</w:t>
      </w:r>
      <w:r w:rsidR="00236B43">
        <w:rPr>
          <w:rFonts w:asciiTheme="minorEastAsia" w:eastAsiaTheme="minorEastAsia" w:hAnsiTheme="minorEastAsia" w:hint="eastAsia"/>
        </w:rPr>
        <w:t>到</w:t>
      </w:r>
      <w:r w:rsidR="00B50B60">
        <w:rPr>
          <w:rFonts w:asciiTheme="minorEastAsia" w:eastAsiaTheme="minorEastAsia" w:hAnsiTheme="minorEastAsia" w:hint="eastAsia"/>
        </w:rPr>
        <w:t>同款貨品的最高及最低價、價差、</w:t>
      </w:r>
      <w:r w:rsidR="007104EA">
        <w:rPr>
          <w:rFonts w:asciiTheme="minorEastAsia" w:eastAsiaTheme="minorEastAsia" w:hAnsiTheme="minorEastAsia" w:hint="eastAsia"/>
        </w:rPr>
        <w:t>銷售</w:t>
      </w:r>
      <w:r>
        <w:rPr>
          <w:rFonts w:asciiTheme="minorEastAsia" w:eastAsiaTheme="minorEastAsia" w:hAnsiTheme="minorEastAsia" w:hint="eastAsia"/>
        </w:rPr>
        <w:t>點，以至優惠</w:t>
      </w:r>
      <w:r w:rsidR="00B50B60">
        <w:rPr>
          <w:rFonts w:asciiTheme="minorEastAsia" w:eastAsiaTheme="minorEastAsia" w:hAnsiTheme="minorEastAsia" w:hint="eastAsia"/>
        </w:rPr>
        <w:t>等資訊，</w:t>
      </w:r>
      <w:r w:rsidR="00012019">
        <w:rPr>
          <w:rFonts w:asciiTheme="minorEastAsia" w:eastAsiaTheme="minorEastAsia" w:hAnsiTheme="minorEastAsia" w:hint="eastAsia"/>
        </w:rPr>
        <w:t>配合</w:t>
      </w:r>
      <w:r w:rsidR="00DF3637" w:rsidRPr="00DF3637">
        <w:rPr>
          <w:rFonts w:asciiTheme="minorEastAsia" w:eastAsiaTheme="minorEastAsia" w:hAnsiTheme="minorEastAsia" w:hint="eastAsia"/>
        </w:rPr>
        <w:t>“</w:t>
      </w:r>
      <w:bookmarkStart w:id="0" w:name="_GoBack"/>
      <w:bookmarkEnd w:id="0"/>
      <w:r>
        <w:rPr>
          <w:rFonts w:asciiTheme="minorEastAsia" w:eastAsiaTheme="minorEastAsia" w:hAnsiTheme="minorEastAsia" w:hint="eastAsia"/>
        </w:rPr>
        <w:t>購物籃”</w:t>
      </w:r>
      <w:r w:rsidR="00236B43">
        <w:rPr>
          <w:rFonts w:asciiTheme="minorEastAsia" w:eastAsiaTheme="minorEastAsia" w:hAnsiTheme="minorEastAsia" w:hint="eastAsia"/>
        </w:rPr>
        <w:t>一次過</w:t>
      </w:r>
      <w:r w:rsidR="005253D7">
        <w:rPr>
          <w:rFonts w:asciiTheme="minorEastAsia" w:eastAsiaTheme="minorEastAsia" w:hAnsiTheme="minorEastAsia" w:hint="eastAsia"/>
        </w:rPr>
        <w:t>篩出</w:t>
      </w:r>
      <w:r>
        <w:rPr>
          <w:rFonts w:asciiTheme="minorEastAsia" w:eastAsiaTheme="minorEastAsia" w:hAnsiTheme="minorEastAsia" w:hint="eastAsia"/>
        </w:rPr>
        <w:t>在</w:t>
      </w:r>
      <w:r w:rsidR="007104EA" w:rsidRPr="007104EA">
        <w:rPr>
          <w:rFonts w:asciiTheme="minorEastAsia" w:eastAsiaTheme="minorEastAsia" w:hAnsiTheme="minorEastAsia" w:hint="eastAsia"/>
        </w:rPr>
        <w:t>哪間超市</w:t>
      </w:r>
      <w:r w:rsidR="007104EA">
        <w:rPr>
          <w:rFonts w:asciiTheme="minorEastAsia" w:eastAsiaTheme="minorEastAsia" w:hAnsiTheme="minorEastAsia" w:hint="eastAsia"/>
        </w:rPr>
        <w:t>買到最齊</w:t>
      </w:r>
      <w:r w:rsidR="005253D7">
        <w:rPr>
          <w:rFonts w:asciiTheme="minorEastAsia" w:eastAsiaTheme="minorEastAsia" w:hAnsiTheme="minorEastAsia" w:hint="eastAsia"/>
        </w:rPr>
        <w:t>及</w:t>
      </w:r>
      <w:r w:rsidR="007104EA">
        <w:rPr>
          <w:rFonts w:asciiTheme="minorEastAsia" w:eastAsiaTheme="minorEastAsia" w:hAnsiTheme="minorEastAsia" w:hint="eastAsia"/>
        </w:rPr>
        <w:t>最低價的一籃子貨品</w:t>
      </w:r>
      <w:r w:rsidR="00430CA7">
        <w:rPr>
          <w:rFonts w:asciiTheme="minorEastAsia" w:eastAsiaTheme="minorEastAsia" w:hAnsiTheme="minorEastAsia" w:hint="eastAsia"/>
        </w:rPr>
        <w:t>。</w:t>
      </w:r>
    </w:p>
    <w:p w:rsidR="007007B8" w:rsidRDefault="00430CA7" w:rsidP="007876D1">
      <w:pPr>
        <w:spacing w:beforeLines="30" w:before="72" w:afterLines="30" w:after="72" w:line="360" w:lineRule="atLeast"/>
        <w:ind w:firstLine="48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物價調查反映</w:t>
      </w:r>
      <w:r w:rsidR="009D16FB">
        <w:rPr>
          <w:rFonts w:asciiTheme="minorEastAsia" w:eastAsiaTheme="minorEastAsia" w:hAnsiTheme="minorEastAsia" w:hint="eastAsia"/>
        </w:rPr>
        <w:t>同款貨品的售價在各間超市</w:t>
      </w:r>
      <w:r>
        <w:rPr>
          <w:rFonts w:asciiTheme="minorEastAsia" w:eastAsiaTheme="minorEastAsia" w:hAnsiTheme="minorEastAsia" w:hint="eastAsia"/>
        </w:rPr>
        <w:t>會</w:t>
      </w:r>
      <w:r w:rsidR="009D16FB">
        <w:rPr>
          <w:rFonts w:asciiTheme="minorEastAsia" w:eastAsiaTheme="minorEastAsia" w:hAnsiTheme="minorEastAsia" w:hint="eastAsia"/>
        </w:rPr>
        <w:t>有不同程度</w:t>
      </w:r>
      <w:r w:rsidR="00BB6086">
        <w:rPr>
          <w:rFonts w:asciiTheme="minorEastAsia" w:eastAsiaTheme="minorEastAsia" w:hAnsiTheme="minorEastAsia" w:hint="eastAsia"/>
        </w:rPr>
        <w:t>價差，</w:t>
      </w:r>
      <w:r>
        <w:rPr>
          <w:rFonts w:asciiTheme="minorEastAsia" w:eastAsiaTheme="minorEastAsia" w:hAnsiTheme="minorEastAsia" w:hint="eastAsia"/>
        </w:rPr>
        <w:t>建議</w:t>
      </w:r>
      <w:r w:rsidR="00A86698">
        <w:rPr>
          <w:rFonts w:asciiTheme="minorEastAsia" w:eastAsiaTheme="minorEastAsia" w:hAnsiTheme="minorEastAsia" w:hint="eastAsia"/>
        </w:rPr>
        <w:t>使用</w:t>
      </w:r>
      <w:r w:rsidR="00DA2F62" w:rsidRPr="00DA2F62">
        <w:rPr>
          <w:rFonts w:asciiTheme="minorEastAsia" w:eastAsiaTheme="minorEastAsia" w:hAnsiTheme="minorEastAsia" w:hint="eastAsia"/>
        </w:rPr>
        <w:t>“情報站”</w:t>
      </w:r>
      <w:r w:rsidR="007007B8" w:rsidRPr="001C6923">
        <w:rPr>
          <w:rFonts w:asciiTheme="minorEastAsia" w:eastAsiaTheme="minorEastAsia" w:hAnsiTheme="minorEastAsia" w:hint="eastAsia"/>
        </w:rPr>
        <w:t>貨比三家</w:t>
      </w:r>
      <w:r>
        <w:rPr>
          <w:rFonts w:asciiTheme="minorEastAsia" w:eastAsiaTheme="minorEastAsia" w:hAnsiTheme="minorEastAsia" w:hint="eastAsia"/>
        </w:rPr>
        <w:t>，</w:t>
      </w:r>
      <w:r w:rsidRPr="00430CA7">
        <w:rPr>
          <w:rFonts w:asciiTheme="minorEastAsia" w:eastAsiaTheme="minorEastAsia" w:hAnsiTheme="minorEastAsia" w:hint="eastAsia"/>
        </w:rPr>
        <w:t>實行</w:t>
      </w:r>
      <w:r w:rsidR="00974237">
        <w:rPr>
          <w:rFonts w:asciiTheme="minorEastAsia" w:eastAsiaTheme="minorEastAsia" w:hAnsiTheme="minorEastAsia" w:hint="eastAsia"/>
          <w:lang w:eastAsia="zh-HK"/>
        </w:rPr>
        <w:t>精明</w:t>
      </w:r>
      <w:r w:rsidR="00A743EA">
        <w:rPr>
          <w:rFonts w:asciiTheme="minorEastAsia" w:eastAsiaTheme="minorEastAsia" w:hAnsiTheme="minorEastAsia" w:hint="eastAsia"/>
          <w:lang w:eastAsia="zh-HK"/>
        </w:rPr>
        <w:t>消費</w:t>
      </w:r>
      <w:r w:rsidR="000F395B">
        <w:rPr>
          <w:rFonts w:asciiTheme="minorEastAsia" w:eastAsiaTheme="minorEastAsia" w:hAnsiTheme="minorEastAsia" w:hint="eastAsia"/>
          <w:lang w:eastAsia="zh-HK"/>
        </w:rPr>
        <w:t>、慳得更多</w:t>
      </w:r>
      <w:r w:rsidRPr="00430CA7">
        <w:rPr>
          <w:rFonts w:asciiTheme="minorEastAsia" w:eastAsiaTheme="minorEastAsia" w:hAnsiTheme="minorEastAsia" w:hint="eastAsia"/>
        </w:rPr>
        <w:t>。</w:t>
      </w:r>
    </w:p>
    <w:p w:rsidR="00BC1503" w:rsidRPr="00BC1503" w:rsidRDefault="00BC1503" w:rsidP="007876D1">
      <w:pPr>
        <w:spacing w:beforeLines="30" w:before="72" w:afterLines="30" w:after="72" w:line="360" w:lineRule="atLeast"/>
        <w:ind w:firstLine="480"/>
        <w:jc w:val="both"/>
        <w:rPr>
          <w:rFonts w:asciiTheme="minorEastAsia" w:eastAsiaTheme="minorEastAsia" w:hAnsiTheme="minorEastAsia"/>
          <w:b/>
        </w:rPr>
      </w:pPr>
      <w:r w:rsidRPr="00BC1503">
        <w:rPr>
          <w:rFonts w:asciiTheme="minorEastAsia" w:eastAsiaTheme="minorEastAsia" w:hAnsiTheme="minorEastAsia" w:hint="eastAsia"/>
          <w:b/>
        </w:rPr>
        <w:t>“情報站”</w:t>
      </w:r>
      <w:r>
        <w:rPr>
          <w:rFonts w:asciiTheme="minorEastAsia" w:eastAsiaTheme="minorEastAsia" w:hAnsiTheme="minorEastAsia" w:hint="eastAsia"/>
          <w:b/>
        </w:rPr>
        <w:t>受歡迎</w:t>
      </w:r>
    </w:p>
    <w:p w:rsidR="00DA2F62" w:rsidRDefault="00236B43" w:rsidP="007876D1">
      <w:pPr>
        <w:spacing w:beforeLines="30" w:before="72" w:afterLines="30" w:after="72" w:line="360" w:lineRule="atLeast"/>
        <w:ind w:firstLine="480"/>
        <w:jc w:val="both"/>
        <w:rPr>
          <w:rFonts w:asciiTheme="minorEastAsia" w:eastAsiaTheme="minorEastAsia" w:hAnsiTheme="minorEastAsia"/>
          <w:lang w:eastAsia="zh-HK"/>
        </w:rPr>
      </w:pPr>
      <w:r>
        <w:rPr>
          <w:rFonts w:asciiTheme="minorEastAsia" w:eastAsiaTheme="minorEastAsia" w:hAnsiTheme="minorEastAsia" w:hint="eastAsia"/>
          <w:lang w:eastAsia="zh-HK"/>
        </w:rPr>
        <w:t>不斷豐富及優化</w:t>
      </w:r>
      <w:r w:rsidR="00DA2F62" w:rsidRPr="00DA2F62">
        <w:rPr>
          <w:rFonts w:asciiTheme="minorEastAsia" w:eastAsiaTheme="minorEastAsia" w:hAnsiTheme="minorEastAsia" w:hint="eastAsia"/>
          <w:lang w:eastAsia="zh-HK"/>
        </w:rPr>
        <w:t>“情報站”</w:t>
      </w:r>
      <w:r w:rsidR="0022715F">
        <w:rPr>
          <w:rFonts w:asciiTheme="minorEastAsia" w:eastAsiaTheme="minorEastAsia" w:hAnsiTheme="minorEastAsia" w:hint="eastAsia"/>
          <w:lang w:eastAsia="zh-HK"/>
        </w:rPr>
        <w:t>調查貨品</w:t>
      </w:r>
      <w:r w:rsidR="00DA2F62">
        <w:rPr>
          <w:rFonts w:asciiTheme="minorEastAsia" w:eastAsiaTheme="minorEastAsia" w:hAnsiTheme="minorEastAsia" w:hint="eastAsia"/>
          <w:lang w:eastAsia="zh-HK"/>
        </w:rPr>
        <w:t>及</w:t>
      </w:r>
      <w:r w:rsidR="00DA2F62" w:rsidRPr="00DA2F62">
        <w:rPr>
          <w:rFonts w:asciiTheme="minorEastAsia" w:eastAsiaTheme="minorEastAsia" w:hAnsiTheme="minorEastAsia" w:hint="eastAsia"/>
          <w:lang w:eastAsia="zh-HK"/>
        </w:rPr>
        <w:t>格價功能，</w:t>
      </w:r>
      <w:r w:rsidR="002D5CDF">
        <w:rPr>
          <w:rFonts w:asciiTheme="minorEastAsia" w:eastAsiaTheme="minorEastAsia" w:hAnsiTheme="minorEastAsia" w:hint="eastAsia"/>
          <w:lang w:eastAsia="zh-HK"/>
        </w:rPr>
        <w:t>消費者使用量持續上升，</w:t>
      </w:r>
      <w:r w:rsidR="00A86698">
        <w:rPr>
          <w:rFonts w:asciiTheme="minorEastAsia" w:eastAsiaTheme="minorEastAsia" w:hAnsiTheme="minorEastAsia"/>
          <w:lang w:eastAsia="zh-HK"/>
        </w:rPr>
        <w:t>2020</w:t>
      </w:r>
      <w:r w:rsidR="00DA2F62">
        <w:rPr>
          <w:rFonts w:asciiTheme="minorEastAsia" w:eastAsiaTheme="minorEastAsia" w:hAnsiTheme="minorEastAsia" w:hint="eastAsia"/>
          <w:lang w:eastAsia="zh-HK"/>
        </w:rPr>
        <w:t>全年</w:t>
      </w:r>
      <w:r w:rsidR="00DA2F62" w:rsidRPr="00DA2F62">
        <w:rPr>
          <w:rFonts w:asciiTheme="minorEastAsia" w:eastAsiaTheme="minorEastAsia" w:hAnsiTheme="minorEastAsia" w:hint="eastAsia"/>
          <w:lang w:eastAsia="zh-HK"/>
        </w:rPr>
        <w:t>錄得</w:t>
      </w:r>
      <w:r w:rsidR="00DA2F62" w:rsidRPr="00DA2F62">
        <w:rPr>
          <w:rFonts w:asciiTheme="minorEastAsia" w:eastAsiaTheme="minorEastAsia" w:hAnsiTheme="minorEastAsia"/>
          <w:lang w:eastAsia="zh-HK"/>
        </w:rPr>
        <w:t>26</w:t>
      </w:r>
      <w:r w:rsidR="00DA2F62">
        <w:rPr>
          <w:rFonts w:asciiTheme="minorEastAsia" w:eastAsiaTheme="minorEastAsia" w:hAnsiTheme="minorEastAsia" w:hint="eastAsia"/>
        </w:rPr>
        <w:t>,</w:t>
      </w:r>
      <w:r w:rsidR="00DA2F62">
        <w:rPr>
          <w:rFonts w:asciiTheme="minorEastAsia" w:eastAsiaTheme="minorEastAsia" w:hAnsiTheme="minorEastAsia"/>
          <w:lang w:eastAsia="zh-HK"/>
        </w:rPr>
        <w:t>700多</w:t>
      </w:r>
      <w:r w:rsidR="00DA2F62" w:rsidRPr="00DA2F62">
        <w:rPr>
          <w:rFonts w:asciiTheme="minorEastAsia" w:eastAsiaTheme="minorEastAsia" w:hAnsiTheme="minorEastAsia" w:hint="eastAsia"/>
          <w:lang w:eastAsia="zh-HK"/>
        </w:rPr>
        <w:t>次</w:t>
      </w:r>
      <w:r w:rsidR="002D5CDF">
        <w:rPr>
          <w:rFonts w:asciiTheme="minorEastAsia" w:eastAsiaTheme="minorEastAsia" w:hAnsiTheme="minorEastAsia" w:hint="eastAsia"/>
          <w:lang w:eastAsia="zh-HK"/>
        </w:rPr>
        <w:t>的</w:t>
      </w:r>
      <w:r w:rsidR="00DA2F62" w:rsidRPr="00DA2F62">
        <w:rPr>
          <w:rFonts w:asciiTheme="minorEastAsia" w:eastAsiaTheme="minorEastAsia" w:hAnsiTheme="minorEastAsia" w:hint="eastAsia"/>
          <w:lang w:eastAsia="zh-HK"/>
        </w:rPr>
        <w:t>下載量及</w:t>
      </w:r>
      <w:r w:rsidR="00DA2F62" w:rsidRPr="00DA2F62">
        <w:rPr>
          <w:rFonts w:asciiTheme="minorEastAsia" w:eastAsiaTheme="minorEastAsia" w:hAnsiTheme="minorEastAsia"/>
          <w:lang w:eastAsia="zh-HK"/>
        </w:rPr>
        <w:t>414</w:t>
      </w:r>
      <w:r w:rsidR="005D60EC">
        <w:rPr>
          <w:rFonts w:asciiTheme="minorEastAsia" w:eastAsiaTheme="minorEastAsia" w:hAnsiTheme="minorEastAsia"/>
          <w:lang w:eastAsia="zh-HK"/>
        </w:rPr>
        <w:t>,5</w:t>
      </w:r>
      <w:r w:rsidR="00DA2F62">
        <w:rPr>
          <w:rFonts w:asciiTheme="minorEastAsia" w:eastAsiaTheme="minorEastAsia" w:hAnsiTheme="minorEastAsia"/>
          <w:lang w:eastAsia="zh-HK"/>
        </w:rPr>
        <w:t>00多</w:t>
      </w:r>
      <w:r w:rsidR="00DA2F62" w:rsidRPr="00DA2F62">
        <w:rPr>
          <w:rFonts w:asciiTheme="minorEastAsia" w:eastAsiaTheme="minorEastAsia" w:hAnsiTheme="minorEastAsia" w:hint="eastAsia"/>
          <w:lang w:eastAsia="zh-HK"/>
        </w:rPr>
        <w:t>次</w:t>
      </w:r>
      <w:r w:rsidR="002D5CDF">
        <w:rPr>
          <w:rFonts w:asciiTheme="minorEastAsia" w:eastAsiaTheme="minorEastAsia" w:hAnsiTheme="minorEastAsia" w:hint="eastAsia"/>
          <w:lang w:eastAsia="zh-HK"/>
        </w:rPr>
        <w:t>的</w:t>
      </w:r>
      <w:r w:rsidR="00A86698">
        <w:rPr>
          <w:rFonts w:asciiTheme="minorEastAsia" w:eastAsiaTheme="minorEastAsia" w:hAnsiTheme="minorEastAsia" w:hint="eastAsia"/>
          <w:lang w:eastAsia="zh-HK"/>
        </w:rPr>
        <w:t>瀏覽量，分別較</w:t>
      </w:r>
      <w:r w:rsidR="002D5CDF">
        <w:rPr>
          <w:rFonts w:asciiTheme="minorEastAsia" w:eastAsiaTheme="minorEastAsia" w:hAnsiTheme="minorEastAsia" w:hint="eastAsia"/>
        </w:rPr>
        <w:t>2</w:t>
      </w:r>
      <w:r w:rsidR="002D5CDF">
        <w:rPr>
          <w:rFonts w:asciiTheme="minorEastAsia" w:eastAsiaTheme="minorEastAsia" w:hAnsiTheme="minorEastAsia"/>
        </w:rPr>
        <w:t>019</w:t>
      </w:r>
      <w:r w:rsidR="00DA2F62" w:rsidRPr="00DA2F62">
        <w:rPr>
          <w:rFonts w:asciiTheme="minorEastAsia" w:eastAsiaTheme="minorEastAsia" w:hAnsiTheme="minorEastAsia" w:hint="eastAsia"/>
          <w:lang w:eastAsia="zh-HK"/>
        </w:rPr>
        <w:t>年全年大幅上升</w:t>
      </w:r>
      <w:r w:rsidR="00415C9A">
        <w:rPr>
          <w:rFonts w:asciiTheme="minorEastAsia" w:eastAsiaTheme="minorEastAsia" w:hAnsiTheme="minorEastAsia" w:hint="eastAsia"/>
          <w:lang w:eastAsia="zh-HK"/>
        </w:rPr>
        <w:t>近</w:t>
      </w:r>
      <w:r w:rsidR="00415C9A">
        <w:rPr>
          <w:rFonts w:asciiTheme="minorEastAsia" w:eastAsiaTheme="minorEastAsia" w:hAnsiTheme="minorEastAsia" w:hint="eastAsia"/>
        </w:rPr>
        <w:t>8</w:t>
      </w:r>
      <w:r w:rsidR="00DA2F62" w:rsidRPr="00DA2F62">
        <w:rPr>
          <w:rFonts w:asciiTheme="minorEastAsia" w:eastAsiaTheme="minorEastAsia" w:hAnsiTheme="minorEastAsia" w:hint="eastAsia"/>
          <w:lang w:eastAsia="zh-HK"/>
        </w:rPr>
        <w:t>倍及</w:t>
      </w:r>
      <w:r w:rsidR="00415C9A">
        <w:rPr>
          <w:rFonts w:asciiTheme="minorEastAsia" w:eastAsiaTheme="minorEastAsia" w:hAnsiTheme="minorEastAsia" w:hint="eastAsia"/>
          <w:lang w:eastAsia="zh-HK"/>
        </w:rPr>
        <w:t>超過</w:t>
      </w:r>
      <w:r w:rsidR="00415C9A">
        <w:rPr>
          <w:rFonts w:asciiTheme="minorEastAsia" w:eastAsiaTheme="minorEastAsia" w:hAnsiTheme="minorEastAsia"/>
          <w:lang w:eastAsia="zh-HK"/>
        </w:rPr>
        <w:t>3</w:t>
      </w:r>
      <w:r w:rsidR="00DA2F62" w:rsidRPr="00DA2F62">
        <w:rPr>
          <w:rFonts w:asciiTheme="minorEastAsia" w:eastAsiaTheme="minorEastAsia" w:hAnsiTheme="minorEastAsia" w:hint="eastAsia"/>
          <w:lang w:eastAsia="zh-HK"/>
        </w:rPr>
        <w:t>倍。</w:t>
      </w:r>
    </w:p>
    <w:p w:rsidR="00BC1503" w:rsidRPr="00BC1503" w:rsidRDefault="00BC1503" w:rsidP="007876D1">
      <w:pPr>
        <w:spacing w:beforeLines="30" w:before="72" w:afterLines="30" w:after="72" w:line="360" w:lineRule="atLeast"/>
        <w:ind w:firstLine="480"/>
        <w:jc w:val="both"/>
        <w:rPr>
          <w:rFonts w:asciiTheme="minorEastAsia" w:eastAsiaTheme="minorEastAsia" w:hAnsiTheme="minorEastAsia"/>
          <w:b/>
          <w:lang w:eastAsia="zh-HK"/>
        </w:rPr>
      </w:pPr>
      <w:r w:rsidRPr="00BC1503">
        <w:rPr>
          <w:rFonts w:asciiTheme="minorEastAsia" w:eastAsiaTheme="minorEastAsia" w:hAnsiTheme="minorEastAsia"/>
          <w:b/>
          <w:lang w:eastAsia="zh-HK"/>
        </w:rPr>
        <w:t>持續優化物價調查工作</w:t>
      </w:r>
    </w:p>
    <w:p w:rsidR="005372D1" w:rsidRPr="005372D1" w:rsidRDefault="002D5CDF" w:rsidP="007876D1">
      <w:pPr>
        <w:spacing w:beforeLines="30" w:before="72" w:afterLines="30" w:after="72" w:line="360" w:lineRule="atLeast"/>
        <w:ind w:firstLine="480"/>
        <w:jc w:val="both"/>
        <w:rPr>
          <w:rFonts w:asciiTheme="minorEastAsia" w:eastAsiaTheme="minorEastAsia" w:hAnsiTheme="minorEastAsia"/>
        </w:rPr>
      </w:pPr>
      <w:r w:rsidRPr="005372D1">
        <w:rPr>
          <w:rFonts w:asciiTheme="minorEastAsia" w:eastAsiaTheme="minorEastAsia" w:hAnsiTheme="minorEastAsia"/>
        </w:rPr>
        <w:t>為提供更多新鮮食品</w:t>
      </w:r>
      <w:r w:rsidR="00C67730">
        <w:rPr>
          <w:rFonts w:asciiTheme="minorEastAsia" w:eastAsiaTheme="minorEastAsia" w:hAnsiTheme="minorEastAsia"/>
        </w:rPr>
        <w:t>及生</w:t>
      </w:r>
      <w:r w:rsidR="00C67730">
        <w:rPr>
          <w:rFonts w:asciiTheme="minorEastAsia" w:eastAsiaTheme="minorEastAsia" w:hAnsiTheme="minorEastAsia" w:hint="eastAsia"/>
        </w:rPr>
        <w:t>活</w:t>
      </w:r>
      <w:r w:rsidR="00C67730">
        <w:rPr>
          <w:rFonts w:asciiTheme="minorEastAsia" w:eastAsiaTheme="minorEastAsia" w:hAnsiTheme="minorEastAsia"/>
        </w:rPr>
        <w:t>必需品的</w:t>
      </w:r>
      <w:r w:rsidRPr="005372D1">
        <w:rPr>
          <w:rFonts w:asciiTheme="minorEastAsia" w:eastAsiaTheme="minorEastAsia" w:hAnsiTheme="minorEastAsia"/>
        </w:rPr>
        <w:t>價格供消費者比較與選擇，消委會已</w:t>
      </w:r>
      <w:r w:rsidR="005F1054" w:rsidRPr="005372D1">
        <w:rPr>
          <w:rFonts w:asciiTheme="minorEastAsia" w:eastAsiaTheme="minorEastAsia" w:hAnsiTheme="minorEastAsia"/>
        </w:rPr>
        <w:t>增加調查</w:t>
      </w:r>
      <w:r w:rsidR="005372D1" w:rsidRPr="005372D1">
        <w:rPr>
          <w:rFonts w:asciiTheme="minorEastAsia" w:eastAsiaTheme="minorEastAsia" w:hAnsiTheme="minorEastAsia"/>
        </w:rPr>
        <w:t>超市等零售</w:t>
      </w:r>
      <w:r w:rsidRPr="005372D1">
        <w:rPr>
          <w:rFonts w:asciiTheme="minorEastAsia" w:eastAsiaTheme="minorEastAsia" w:hAnsiTheme="minorEastAsia"/>
        </w:rPr>
        <w:t>場所</w:t>
      </w:r>
      <w:r w:rsidR="00C67730">
        <w:rPr>
          <w:rFonts w:asciiTheme="minorEastAsia" w:eastAsiaTheme="minorEastAsia" w:hAnsiTheme="minorEastAsia"/>
        </w:rPr>
        <w:t>及專項調查的</w:t>
      </w:r>
      <w:r w:rsidRPr="005372D1">
        <w:rPr>
          <w:rFonts w:asciiTheme="minorEastAsia" w:eastAsiaTheme="minorEastAsia" w:hAnsiTheme="minorEastAsia"/>
        </w:rPr>
        <w:t>數量</w:t>
      </w:r>
      <w:r w:rsidR="006C7C91">
        <w:rPr>
          <w:rFonts w:asciiTheme="minorEastAsia" w:eastAsiaTheme="minorEastAsia" w:hAnsiTheme="minorEastAsia" w:hint="eastAsia"/>
        </w:rPr>
        <w:t>，消費者可通過以下途徑，瀏覽</w:t>
      </w:r>
      <w:r w:rsidR="005372D1" w:rsidRPr="005372D1">
        <w:rPr>
          <w:rFonts w:asciiTheme="minorEastAsia" w:eastAsiaTheme="minorEastAsia" w:hAnsiTheme="minorEastAsia" w:hint="eastAsia"/>
        </w:rPr>
        <w:t>各項物價調查的最新資料：</w:t>
      </w:r>
    </w:p>
    <w:p w:rsidR="007C3C1F" w:rsidRPr="005372D1" w:rsidRDefault="007C3C1F" w:rsidP="007876D1">
      <w:pPr>
        <w:pStyle w:val="af2"/>
        <w:numPr>
          <w:ilvl w:val="0"/>
          <w:numId w:val="1"/>
        </w:numPr>
        <w:spacing w:beforeLines="30" w:before="72" w:afterLines="30" w:after="72" w:line="36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5372D1">
        <w:rPr>
          <w:rFonts w:eastAsiaTheme="minorEastAsia"/>
          <w:color w:val="000000" w:themeColor="text1"/>
          <w:shd w:val="clear" w:color="auto" w:fill="FFFFFF"/>
          <w:lang w:eastAsia="zh-HK"/>
        </w:rPr>
        <w:t>消委會網頁（</w:t>
      </w:r>
      <w:r w:rsidRPr="005372D1">
        <w:rPr>
          <w:rStyle w:val="af1"/>
          <w:rFonts w:eastAsiaTheme="minorEastAsia"/>
          <w:shd w:val="clear" w:color="auto" w:fill="FFFFFF"/>
          <w:lang w:eastAsia="zh-HK"/>
        </w:rPr>
        <w:t>www.consumer.gov.mo</w:t>
      </w:r>
      <w:r w:rsidRPr="005372D1">
        <w:rPr>
          <w:rFonts w:eastAsiaTheme="minorEastAsia"/>
          <w:color w:val="000000" w:themeColor="text1"/>
          <w:shd w:val="clear" w:color="auto" w:fill="FFFFFF"/>
          <w:lang w:eastAsia="zh-HK"/>
        </w:rPr>
        <w:t>）</w:t>
      </w:r>
      <w:r w:rsidRPr="005372D1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內的“澳門物價情報站”；</w:t>
      </w:r>
    </w:p>
    <w:p w:rsidR="007C3C1F" w:rsidRDefault="007C3C1F" w:rsidP="007876D1">
      <w:pPr>
        <w:pStyle w:val="af2"/>
        <w:widowControl/>
        <w:numPr>
          <w:ilvl w:val="0"/>
          <w:numId w:val="1"/>
        </w:numPr>
        <w:spacing w:beforeLines="30" w:before="72" w:afterLines="30" w:after="72" w:line="36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“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澳門物價情報站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”</w:t>
      </w:r>
      <w:r w:rsidRPr="00901CC2">
        <w:rPr>
          <w:rFonts w:eastAsiaTheme="minorEastAsia"/>
          <w:color w:val="000000" w:themeColor="text1"/>
          <w:shd w:val="clear" w:color="auto" w:fill="FFFFFF"/>
          <w:lang w:eastAsia="zh-HK"/>
        </w:rPr>
        <w:t>應用程式</w:t>
      </w:r>
      <w:r>
        <w:rPr>
          <w:rFonts w:eastAsiaTheme="minorEastAsia"/>
          <w:color w:val="000000" w:themeColor="text1"/>
          <w:shd w:val="clear" w:color="auto" w:fill="FFFFFF"/>
          <w:lang w:eastAsia="zh-HK"/>
        </w:rPr>
        <w:t>；</w:t>
      </w:r>
    </w:p>
    <w:p w:rsidR="007C3C1F" w:rsidRPr="002C23B7" w:rsidRDefault="007C3C1F" w:rsidP="007876D1">
      <w:pPr>
        <w:pStyle w:val="af2"/>
        <w:widowControl/>
        <w:numPr>
          <w:ilvl w:val="0"/>
          <w:numId w:val="1"/>
        </w:numPr>
        <w:spacing w:beforeLines="30" w:before="72" w:afterLines="30" w:after="72" w:line="360" w:lineRule="atLeast"/>
        <w:ind w:leftChars="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消委會微信</w:t>
      </w:r>
      <w:r w:rsidRPr="00930D65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帳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號的</w:t>
      </w:r>
      <w:r>
        <w:rPr>
          <w:rFonts w:asciiTheme="minorEastAsia" w:eastAsiaTheme="minorEastAsia" w:hAnsiTheme="minorEastAsia" w:hint="eastAsia"/>
          <w:color w:val="000000" w:themeColor="text1"/>
          <w:shd w:val="clear" w:color="auto" w:fill="FFFFFF"/>
          <w:lang w:eastAsia="zh-HK"/>
        </w:rPr>
        <w:t>“物價查詢”</w:t>
      </w:r>
      <w:r w:rsidR="00820CBA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；</w:t>
      </w:r>
    </w:p>
    <w:p w:rsidR="007C3C1F" w:rsidRDefault="007C3C1F" w:rsidP="007876D1">
      <w:pPr>
        <w:widowControl/>
        <w:spacing w:beforeLines="30" w:before="72" w:afterLines="30" w:after="72" w:line="360" w:lineRule="atLeast"/>
        <w:ind w:firstLine="480"/>
        <w:jc w:val="both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消委會查詢電話：</w:t>
      </w: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8988 9315</w:t>
      </w:r>
      <w:r w:rsidRPr="002C23B7"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。</w:t>
      </w:r>
    </w:p>
    <w:p w:rsidR="002C23B7" w:rsidRDefault="002C23B7" w:rsidP="007876D1">
      <w:pPr>
        <w:widowControl/>
        <w:spacing w:beforeLines="30" w:before="72" w:afterLines="30" w:after="72" w:line="36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</w:p>
    <w:p w:rsidR="00636EEA" w:rsidRPr="004802C0" w:rsidRDefault="00636EEA" w:rsidP="007876D1">
      <w:pPr>
        <w:widowControl/>
        <w:spacing w:beforeLines="30" w:before="72" w:afterLines="30" w:after="72" w:line="360" w:lineRule="atLeast"/>
        <w:rPr>
          <w:rFonts w:eastAsiaTheme="minorEastAsia"/>
          <w:color w:val="000000" w:themeColor="text1"/>
          <w:shd w:val="clear" w:color="auto" w:fill="FFFFFF"/>
          <w:lang w:eastAsia="zh-HK"/>
        </w:rPr>
      </w:pPr>
      <w:r w:rsidRPr="00901CC2">
        <w:rPr>
          <w:rFonts w:eastAsiaTheme="minorEastAsia" w:hint="eastAsia"/>
          <w:color w:val="000000" w:themeColor="text1"/>
          <w:shd w:val="clear" w:color="auto" w:fill="FFFFFF"/>
          <w:lang w:eastAsia="zh-HK"/>
        </w:rPr>
        <w:lastRenderedPageBreak/>
        <w:t>“澳門物價情報站”</w:t>
      </w:r>
      <w:r>
        <w:rPr>
          <w:rFonts w:eastAsiaTheme="minorEastAsia" w:hint="eastAsia"/>
          <w:color w:val="000000" w:themeColor="text1"/>
          <w:shd w:val="clear" w:color="auto" w:fill="FFFFFF"/>
          <w:lang w:eastAsia="zh-HK"/>
        </w:rPr>
        <w:t>網頁版連結：</w:t>
      </w:r>
      <w:hyperlink r:id="rId8" w:history="1">
        <w:r w:rsidR="00940E35" w:rsidRPr="00940E35">
          <w:rPr>
            <w:color w:val="0000FF"/>
            <w:u w:val="single"/>
          </w:rPr>
          <w:t>https://www.consumer.gov.mo/commodity/price_station.aspx?lang=zh</w:t>
        </w:r>
      </w:hyperlink>
    </w:p>
    <w:sectPr w:rsidR="00636EEA" w:rsidRPr="004802C0" w:rsidSect="007876D1">
      <w:pgSz w:w="11906" w:h="16838" w:code="9"/>
      <w:pgMar w:top="567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F45" w:rsidRDefault="00360F45" w:rsidP="00E16DC4">
      <w:r>
        <w:separator/>
      </w:r>
    </w:p>
  </w:endnote>
  <w:endnote w:type="continuationSeparator" w:id="0">
    <w:p w:rsidR="00360F45" w:rsidRDefault="00360F45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F45" w:rsidRDefault="00360F45" w:rsidP="00E16DC4">
      <w:r>
        <w:separator/>
      </w:r>
    </w:p>
  </w:footnote>
  <w:footnote w:type="continuationSeparator" w:id="0">
    <w:p w:rsidR="00360F45" w:rsidRDefault="00360F45" w:rsidP="00E16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148C2"/>
    <w:multiLevelType w:val="hybridMultilevel"/>
    <w:tmpl w:val="0936DBC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40B34B18"/>
    <w:multiLevelType w:val="hybridMultilevel"/>
    <w:tmpl w:val="EBA6F392"/>
    <w:lvl w:ilvl="0" w:tplc="6E808C54">
      <w:start w:val="1"/>
      <w:numFmt w:val="decimalFullWidth"/>
      <w:lvlText w:val="%1．"/>
      <w:lvlJc w:val="left"/>
      <w:pPr>
        <w:ind w:left="510" w:hanging="510"/>
      </w:pPr>
      <w:rPr>
        <w:rFonts w:asciiTheme="minorEastAsia" w:hAnsiTheme="minorEastAsia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AF4234"/>
    <w:multiLevelType w:val="multilevel"/>
    <w:tmpl w:val="1066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EB211D"/>
    <w:multiLevelType w:val="hybridMultilevel"/>
    <w:tmpl w:val="151A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5D"/>
    <w:rsid w:val="0000132E"/>
    <w:rsid w:val="00006E28"/>
    <w:rsid w:val="00007028"/>
    <w:rsid w:val="00010389"/>
    <w:rsid w:val="00012019"/>
    <w:rsid w:val="00015084"/>
    <w:rsid w:val="0001604D"/>
    <w:rsid w:val="00016FE9"/>
    <w:rsid w:val="000171B2"/>
    <w:rsid w:val="00021E5A"/>
    <w:rsid w:val="00022A75"/>
    <w:rsid w:val="00026285"/>
    <w:rsid w:val="000353EB"/>
    <w:rsid w:val="000367E8"/>
    <w:rsid w:val="00042126"/>
    <w:rsid w:val="000434EC"/>
    <w:rsid w:val="00047112"/>
    <w:rsid w:val="000532EE"/>
    <w:rsid w:val="00054A5C"/>
    <w:rsid w:val="00054B86"/>
    <w:rsid w:val="000550E1"/>
    <w:rsid w:val="00056D55"/>
    <w:rsid w:val="00057688"/>
    <w:rsid w:val="0006295D"/>
    <w:rsid w:val="0006678B"/>
    <w:rsid w:val="00067469"/>
    <w:rsid w:val="00071CA2"/>
    <w:rsid w:val="00074F5F"/>
    <w:rsid w:val="000805F2"/>
    <w:rsid w:val="00085756"/>
    <w:rsid w:val="0008605D"/>
    <w:rsid w:val="00087165"/>
    <w:rsid w:val="00097146"/>
    <w:rsid w:val="000A1B14"/>
    <w:rsid w:val="000A494C"/>
    <w:rsid w:val="000A6BAF"/>
    <w:rsid w:val="000B2311"/>
    <w:rsid w:val="000B42E8"/>
    <w:rsid w:val="000B6A65"/>
    <w:rsid w:val="000B7196"/>
    <w:rsid w:val="000C0755"/>
    <w:rsid w:val="000C4C68"/>
    <w:rsid w:val="000C6621"/>
    <w:rsid w:val="000C78A2"/>
    <w:rsid w:val="000D17BF"/>
    <w:rsid w:val="000D6A0F"/>
    <w:rsid w:val="000D6A56"/>
    <w:rsid w:val="000E3DA9"/>
    <w:rsid w:val="000E7600"/>
    <w:rsid w:val="000F14EE"/>
    <w:rsid w:val="000F1636"/>
    <w:rsid w:val="000F32FC"/>
    <w:rsid w:val="000F395B"/>
    <w:rsid w:val="000F578F"/>
    <w:rsid w:val="00100238"/>
    <w:rsid w:val="00104FAD"/>
    <w:rsid w:val="001057E5"/>
    <w:rsid w:val="00106E9F"/>
    <w:rsid w:val="001076BE"/>
    <w:rsid w:val="00110567"/>
    <w:rsid w:val="001112F8"/>
    <w:rsid w:val="00112CF7"/>
    <w:rsid w:val="0011387F"/>
    <w:rsid w:val="00113A21"/>
    <w:rsid w:val="00114BE8"/>
    <w:rsid w:val="00116559"/>
    <w:rsid w:val="00116DB2"/>
    <w:rsid w:val="00124F92"/>
    <w:rsid w:val="00125872"/>
    <w:rsid w:val="0012737A"/>
    <w:rsid w:val="00127C46"/>
    <w:rsid w:val="001308EE"/>
    <w:rsid w:val="00130B65"/>
    <w:rsid w:val="00140873"/>
    <w:rsid w:val="00140DEF"/>
    <w:rsid w:val="00140EB9"/>
    <w:rsid w:val="00146D98"/>
    <w:rsid w:val="00151F31"/>
    <w:rsid w:val="00153048"/>
    <w:rsid w:val="001601C2"/>
    <w:rsid w:val="00160DA2"/>
    <w:rsid w:val="001620B5"/>
    <w:rsid w:val="001655D6"/>
    <w:rsid w:val="001657C5"/>
    <w:rsid w:val="00166124"/>
    <w:rsid w:val="001667DF"/>
    <w:rsid w:val="00171A3C"/>
    <w:rsid w:val="0017281B"/>
    <w:rsid w:val="00172944"/>
    <w:rsid w:val="00174B8A"/>
    <w:rsid w:val="00174C8F"/>
    <w:rsid w:val="00175213"/>
    <w:rsid w:val="00176E9D"/>
    <w:rsid w:val="0018329C"/>
    <w:rsid w:val="0018469C"/>
    <w:rsid w:val="00186F12"/>
    <w:rsid w:val="001878E5"/>
    <w:rsid w:val="001A30FA"/>
    <w:rsid w:val="001B155E"/>
    <w:rsid w:val="001B17EE"/>
    <w:rsid w:val="001B311E"/>
    <w:rsid w:val="001B3AA5"/>
    <w:rsid w:val="001B6DA6"/>
    <w:rsid w:val="001C0E3E"/>
    <w:rsid w:val="001C20C9"/>
    <w:rsid w:val="001C2B3D"/>
    <w:rsid w:val="001C38D6"/>
    <w:rsid w:val="001C6923"/>
    <w:rsid w:val="001C772D"/>
    <w:rsid w:val="001D1A9B"/>
    <w:rsid w:val="001D46C5"/>
    <w:rsid w:val="001D7F1B"/>
    <w:rsid w:val="001E6277"/>
    <w:rsid w:val="001E7FCB"/>
    <w:rsid w:val="001F1048"/>
    <w:rsid w:val="001F1BA2"/>
    <w:rsid w:val="001F3FAD"/>
    <w:rsid w:val="001F41CB"/>
    <w:rsid w:val="001F488F"/>
    <w:rsid w:val="001F5634"/>
    <w:rsid w:val="001F6742"/>
    <w:rsid w:val="00204BB8"/>
    <w:rsid w:val="00205008"/>
    <w:rsid w:val="00211887"/>
    <w:rsid w:val="00214F48"/>
    <w:rsid w:val="00225EC3"/>
    <w:rsid w:val="00226648"/>
    <w:rsid w:val="00226BBD"/>
    <w:rsid w:val="0022715F"/>
    <w:rsid w:val="00233BA4"/>
    <w:rsid w:val="00235203"/>
    <w:rsid w:val="002353A6"/>
    <w:rsid w:val="00236915"/>
    <w:rsid w:val="00236B43"/>
    <w:rsid w:val="00236D2C"/>
    <w:rsid w:val="00242DE6"/>
    <w:rsid w:val="002441D5"/>
    <w:rsid w:val="00250E27"/>
    <w:rsid w:val="002534EF"/>
    <w:rsid w:val="002539E1"/>
    <w:rsid w:val="00256813"/>
    <w:rsid w:val="00260459"/>
    <w:rsid w:val="00260A14"/>
    <w:rsid w:val="00260A4D"/>
    <w:rsid w:val="00264252"/>
    <w:rsid w:val="00264FC9"/>
    <w:rsid w:val="00265C3F"/>
    <w:rsid w:val="002702E3"/>
    <w:rsid w:val="00271199"/>
    <w:rsid w:val="00273F1B"/>
    <w:rsid w:val="00276BAB"/>
    <w:rsid w:val="00276F77"/>
    <w:rsid w:val="002779D9"/>
    <w:rsid w:val="00281A20"/>
    <w:rsid w:val="00290ECC"/>
    <w:rsid w:val="002926D1"/>
    <w:rsid w:val="00294984"/>
    <w:rsid w:val="0029673A"/>
    <w:rsid w:val="00297BFC"/>
    <w:rsid w:val="002A1047"/>
    <w:rsid w:val="002A2F81"/>
    <w:rsid w:val="002A3564"/>
    <w:rsid w:val="002A3D1D"/>
    <w:rsid w:val="002B788D"/>
    <w:rsid w:val="002B7A19"/>
    <w:rsid w:val="002C23B7"/>
    <w:rsid w:val="002C4177"/>
    <w:rsid w:val="002C5233"/>
    <w:rsid w:val="002D0789"/>
    <w:rsid w:val="002D0834"/>
    <w:rsid w:val="002D2B83"/>
    <w:rsid w:val="002D2B8E"/>
    <w:rsid w:val="002D39D8"/>
    <w:rsid w:val="002D46BF"/>
    <w:rsid w:val="002D5CDF"/>
    <w:rsid w:val="002D6E54"/>
    <w:rsid w:val="002D6F50"/>
    <w:rsid w:val="002E4E1D"/>
    <w:rsid w:val="002E67FB"/>
    <w:rsid w:val="002F275F"/>
    <w:rsid w:val="002F382E"/>
    <w:rsid w:val="002F4131"/>
    <w:rsid w:val="002F6E22"/>
    <w:rsid w:val="002F790A"/>
    <w:rsid w:val="00302F35"/>
    <w:rsid w:val="00303048"/>
    <w:rsid w:val="00303372"/>
    <w:rsid w:val="003068B5"/>
    <w:rsid w:val="00311720"/>
    <w:rsid w:val="00315055"/>
    <w:rsid w:val="003156B1"/>
    <w:rsid w:val="0031623D"/>
    <w:rsid w:val="0032222C"/>
    <w:rsid w:val="00323EFD"/>
    <w:rsid w:val="00326131"/>
    <w:rsid w:val="003354FE"/>
    <w:rsid w:val="003370E8"/>
    <w:rsid w:val="00337223"/>
    <w:rsid w:val="00337A67"/>
    <w:rsid w:val="00337C2F"/>
    <w:rsid w:val="00343562"/>
    <w:rsid w:val="00343BA4"/>
    <w:rsid w:val="003470C3"/>
    <w:rsid w:val="00351616"/>
    <w:rsid w:val="0035323F"/>
    <w:rsid w:val="003537C5"/>
    <w:rsid w:val="00354E1D"/>
    <w:rsid w:val="00355F17"/>
    <w:rsid w:val="0035618A"/>
    <w:rsid w:val="00356500"/>
    <w:rsid w:val="0036059A"/>
    <w:rsid w:val="00360F45"/>
    <w:rsid w:val="00361BFB"/>
    <w:rsid w:val="00366318"/>
    <w:rsid w:val="00367981"/>
    <w:rsid w:val="0037261E"/>
    <w:rsid w:val="00373901"/>
    <w:rsid w:val="00374897"/>
    <w:rsid w:val="00377225"/>
    <w:rsid w:val="00377DDE"/>
    <w:rsid w:val="0038038F"/>
    <w:rsid w:val="00380620"/>
    <w:rsid w:val="003829AB"/>
    <w:rsid w:val="00391625"/>
    <w:rsid w:val="00393A19"/>
    <w:rsid w:val="00394AD0"/>
    <w:rsid w:val="00394B39"/>
    <w:rsid w:val="003972B2"/>
    <w:rsid w:val="003A0DEF"/>
    <w:rsid w:val="003A33A4"/>
    <w:rsid w:val="003A5319"/>
    <w:rsid w:val="003A57A1"/>
    <w:rsid w:val="003A58B1"/>
    <w:rsid w:val="003B20E4"/>
    <w:rsid w:val="003C1263"/>
    <w:rsid w:val="003C2743"/>
    <w:rsid w:val="003C32FE"/>
    <w:rsid w:val="003C543A"/>
    <w:rsid w:val="003C54B0"/>
    <w:rsid w:val="003C7002"/>
    <w:rsid w:val="003D26F3"/>
    <w:rsid w:val="003E54B8"/>
    <w:rsid w:val="003E7CEE"/>
    <w:rsid w:val="003F0365"/>
    <w:rsid w:val="003F4012"/>
    <w:rsid w:val="003F5174"/>
    <w:rsid w:val="003F7AD6"/>
    <w:rsid w:val="0040230A"/>
    <w:rsid w:val="00403141"/>
    <w:rsid w:val="004046B2"/>
    <w:rsid w:val="00404A14"/>
    <w:rsid w:val="00406F1C"/>
    <w:rsid w:val="004071FD"/>
    <w:rsid w:val="004100A9"/>
    <w:rsid w:val="004100FD"/>
    <w:rsid w:val="00411251"/>
    <w:rsid w:val="00415C9A"/>
    <w:rsid w:val="00417EA9"/>
    <w:rsid w:val="004218D2"/>
    <w:rsid w:val="00423748"/>
    <w:rsid w:val="00425A9B"/>
    <w:rsid w:val="0042673B"/>
    <w:rsid w:val="00426C96"/>
    <w:rsid w:val="00426D54"/>
    <w:rsid w:val="00430623"/>
    <w:rsid w:val="00430CA7"/>
    <w:rsid w:val="00431728"/>
    <w:rsid w:val="00432698"/>
    <w:rsid w:val="0043276A"/>
    <w:rsid w:val="00434D36"/>
    <w:rsid w:val="00436A51"/>
    <w:rsid w:val="004412ED"/>
    <w:rsid w:val="00442A19"/>
    <w:rsid w:val="004460CE"/>
    <w:rsid w:val="0044746B"/>
    <w:rsid w:val="00447567"/>
    <w:rsid w:val="00451816"/>
    <w:rsid w:val="0045333E"/>
    <w:rsid w:val="0045525B"/>
    <w:rsid w:val="00455325"/>
    <w:rsid w:val="0045766F"/>
    <w:rsid w:val="004617E9"/>
    <w:rsid w:val="00467037"/>
    <w:rsid w:val="00474827"/>
    <w:rsid w:val="0047538F"/>
    <w:rsid w:val="0047727A"/>
    <w:rsid w:val="0048014B"/>
    <w:rsid w:val="004802C0"/>
    <w:rsid w:val="00481115"/>
    <w:rsid w:val="00482D7B"/>
    <w:rsid w:val="004857B2"/>
    <w:rsid w:val="004909BC"/>
    <w:rsid w:val="00493FD8"/>
    <w:rsid w:val="004A02E8"/>
    <w:rsid w:val="004A1DC9"/>
    <w:rsid w:val="004A4AA3"/>
    <w:rsid w:val="004A6F24"/>
    <w:rsid w:val="004A72B9"/>
    <w:rsid w:val="004B0308"/>
    <w:rsid w:val="004B13AC"/>
    <w:rsid w:val="004B3C62"/>
    <w:rsid w:val="004B4D1F"/>
    <w:rsid w:val="004B5B44"/>
    <w:rsid w:val="004C0C08"/>
    <w:rsid w:val="004C1A06"/>
    <w:rsid w:val="004C1C6A"/>
    <w:rsid w:val="004C3CE6"/>
    <w:rsid w:val="004C48D2"/>
    <w:rsid w:val="004C492D"/>
    <w:rsid w:val="004C5E23"/>
    <w:rsid w:val="004C6924"/>
    <w:rsid w:val="004C7612"/>
    <w:rsid w:val="004D186F"/>
    <w:rsid w:val="004D5D26"/>
    <w:rsid w:val="004D67D2"/>
    <w:rsid w:val="004E640A"/>
    <w:rsid w:val="004F0193"/>
    <w:rsid w:val="004F422F"/>
    <w:rsid w:val="004F44B4"/>
    <w:rsid w:val="004F4E04"/>
    <w:rsid w:val="004F55A2"/>
    <w:rsid w:val="004F7B04"/>
    <w:rsid w:val="00505885"/>
    <w:rsid w:val="00507C14"/>
    <w:rsid w:val="00515F47"/>
    <w:rsid w:val="00521586"/>
    <w:rsid w:val="00522711"/>
    <w:rsid w:val="005253D7"/>
    <w:rsid w:val="00525E40"/>
    <w:rsid w:val="00530B0A"/>
    <w:rsid w:val="005311D6"/>
    <w:rsid w:val="005316E3"/>
    <w:rsid w:val="005349BB"/>
    <w:rsid w:val="00534F58"/>
    <w:rsid w:val="00535962"/>
    <w:rsid w:val="00536A6E"/>
    <w:rsid w:val="005372D1"/>
    <w:rsid w:val="00543974"/>
    <w:rsid w:val="005460EE"/>
    <w:rsid w:val="00551569"/>
    <w:rsid w:val="005522DC"/>
    <w:rsid w:val="00552CCD"/>
    <w:rsid w:val="00553CD0"/>
    <w:rsid w:val="005548A7"/>
    <w:rsid w:val="005554C2"/>
    <w:rsid w:val="00556FC4"/>
    <w:rsid w:val="00565DBE"/>
    <w:rsid w:val="00570743"/>
    <w:rsid w:val="005736E6"/>
    <w:rsid w:val="00573EC3"/>
    <w:rsid w:val="005745AD"/>
    <w:rsid w:val="005757BF"/>
    <w:rsid w:val="00584C19"/>
    <w:rsid w:val="005866C7"/>
    <w:rsid w:val="00587873"/>
    <w:rsid w:val="005906A5"/>
    <w:rsid w:val="00591AAD"/>
    <w:rsid w:val="00591E36"/>
    <w:rsid w:val="00591FE9"/>
    <w:rsid w:val="00593B35"/>
    <w:rsid w:val="00594B4B"/>
    <w:rsid w:val="005957BD"/>
    <w:rsid w:val="00596089"/>
    <w:rsid w:val="00596B84"/>
    <w:rsid w:val="005975B2"/>
    <w:rsid w:val="005A1317"/>
    <w:rsid w:val="005A24C7"/>
    <w:rsid w:val="005A5935"/>
    <w:rsid w:val="005A60AE"/>
    <w:rsid w:val="005B09B4"/>
    <w:rsid w:val="005B2383"/>
    <w:rsid w:val="005B2D2D"/>
    <w:rsid w:val="005B3A52"/>
    <w:rsid w:val="005B4D14"/>
    <w:rsid w:val="005C09F4"/>
    <w:rsid w:val="005C6013"/>
    <w:rsid w:val="005C64E1"/>
    <w:rsid w:val="005C66AD"/>
    <w:rsid w:val="005D14D3"/>
    <w:rsid w:val="005D28B7"/>
    <w:rsid w:val="005D3CCB"/>
    <w:rsid w:val="005D5886"/>
    <w:rsid w:val="005D60EC"/>
    <w:rsid w:val="005D7E84"/>
    <w:rsid w:val="005E0C8A"/>
    <w:rsid w:val="005E23C5"/>
    <w:rsid w:val="005E54AB"/>
    <w:rsid w:val="005F0353"/>
    <w:rsid w:val="005F0B97"/>
    <w:rsid w:val="005F1054"/>
    <w:rsid w:val="005F143F"/>
    <w:rsid w:val="005F1899"/>
    <w:rsid w:val="005F5C47"/>
    <w:rsid w:val="005F6529"/>
    <w:rsid w:val="0060044C"/>
    <w:rsid w:val="00600D1E"/>
    <w:rsid w:val="0060390E"/>
    <w:rsid w:val="00604F2D"/>
    <w:rsid w:val="00610484"/>
    <w:rsid w:val="00613287"/>
    <w:rsid w:val="00615BC3"/>
    <w:rsid w:val="00633C24"/>
    <w:rsid w:val="00634752"/>
    <w:rsid w:val="00636EEA"/>
    <w:rsid w:val="0063790B"/>
    <w:rsid w:val="00640614"/>
    <w:rsid w:val="006418A5"/>
    <w:rsid w:val="00642261"/>
    <w:rsid w:val="006435E4"/>
    <w:rsid w:val="00643C2F"/>
    <w:rsid w:val="00644059"/>
    <w:rsid w:val="00646CF8"/>
    <w:rsid w:val="00651CFD"/>
    <w:rsid w:val="00652857"/>
    <w:rsid w:val="00652F15"/>
    <w:rsid w:val="006552EE"/>
    <w:rsid w:val="00656BFD"/>
    <w:rsid w:val="00660364"/>
    <w:rsid w:val="00661687"/>
    <w:rsid w:val="006635F6"/>
    <w:rsid w:val="00666345"/>
    <w:rsid w:val="00666856"/>
    <w:rsid w:val="00666F38"/>
    <w:rsid w:val="00667AF6"/>
    <w:rsid w:val="00667C86"/>
    <w:rsid w:val="00670C04"/>
    <w:rsid w:val="00673DE8"/>
    <w:rsid w:val="006741B1"/>
    <w:rsid w:val="0067552D"/>
    <w:rsid w:val="00684FAE"/>
    <w:rsid w:val="0068501F"/>
    <w:rsid w:val="00685108"/>
    <w:rsid w:val="00687D5D"/>
    <w:rsid w:val="00687E9C"/>
    <w:rsid w:val="00690BE6"/>
    <w:rsid w:val="006921A8"/>
    <w:rsid w:val="006925BB"/>
    <w:rsid w:val="00692E58"/>
    <w:rsid w:val="00692F5A"/>
    <w:rsid w:val="00694BBB"/>
    <w:rsid w:val="00695AF4"/>
    <w:rsid w:val="0069759F"/>
    <w:rsid w:val="006A0CEA"/>
    <w:rsid w:val="006A7624"/>
    <w:rsid w:val="006A79A3"/>
    <w:rsid w:val="006B4106"/>
    <w:rsid w:val="006B416C"/>
    <w:rsid w:val="006B548E"/>
    <w:rsid w:val="006B54BB"/>
    <w:rsid w:val="006B5F7D"/>
    <w:rsid w:val="006B6CB6"/>
    <w:rsid w:val="006B7A5C"/>
    <w:rsid w:val="006B7CA3"/>
    <w:rsid w:val="006C1205"/>
    <w:rsid w:val="006C1F59"/>
    <w:rsid w:val="006C7C91"/>
    <w:rsid w:val="006E3088"/>
    <w:rsid w:val="006E47B8"/>
    <w:rsid w:val="006E4C36"/>
    <w:rsid w:val="006E6C20"/>
    <w:rsid w:val="006E7EE3"/>
    <w:rsid w:val="006F2656"/>
    <w:rsid w:val="006F403C"/>
    <w:rsid w:val="006F59CE"/>
    <w:rsid w:val="006F6FD3"/>
    <w:rsid w:val="006F7E2D"/>
    <w:rsid w:val="00700345"/>
    <w:rsid w:val="007007B8"/>
    <w:rsid w:val="00701737"/>
    <w:rsid w:val="007057E8"/>
    <w:rsid w:val="00705F1C"/>
    <w:rsid w:val="00707EC2"/>
    <w:rsid w:val="00710357"/>
    <w:rsid w:val="007104EA"/>
    <w:rsid w:val="00716FF6"/>
    <w:rsid w:val="00721815"/>
    <w:rsid w:val="00723E2A"/>
    <w:rsid w:val="00724379"/>
    <w:rsid w:val="00725520"/>
    <w:rsid w:val="00726804"/>
    <w:rsid w:val="00726F22"/>
    <w:rsid w:val="00727D16"/>
    <w:rsid w:val="007353C5"/>
    <w:rsid w:val="0074315F"/>
    <w:rsid w:val="007472E8"/>
    <w:rsid w:val="00747D31"/>
    <w:rsid w:val="007524DA"/>
    <w:rsid w:val="00752C50"/>
    <w:rsid w:val="00755D3D"/>
    <w:rsid w:val="007611D4"/>
    <w:rsid w:val="007625F2"/>
    <w:rsid w:val="00763ADB"/>
    <w:rsid w:val="00763B22"/>
    <w:rsid w:val="00764017"/>
    <w:rsid w:val="007704B5"/>
    <w:rsid w:val="007714AB"/>
    <w:rsid w:val="00773159"/>
    <w:rsid w:val="00774635"/>
    <w:rsid w:val="00775A7F"/>
    <w:rsid w:val="007768C2"/>
    <w:rsid w:val="00777903"/>
    <w:rsid w:val="007803DE"/>
    <w:rsid w:val="00781B37"/>
    <w:rsid w:val="00782F4D"/>
    <w:rsid w:val="007832A8"/>
    <w:rsid w:val="00783B7F"/>
    <w:rsid w:val="00784711"/>
    <w:rsid w:val="007856FF"/>
    <w:rsid w:val="00786449"/>
    <w:rsid w:val="007876D1"/>
    <w:rsid w:val="00795AB9"/>
    <w:rsid w:val="007973EF"/>
    <w:rsid w:val="007A0BCC"/>
    <w:rsid w:val="007A26D1"/>
    <w:rsid w:val="007A751C"/>
    <w:rsid w:val="007A753C"/>
    <w:rsid w:val="007B026E"/>
    <w:rsid w:val="007B43B8"/>
    <w:rsid w:val="007B6840"/>
    <w:rsid w:val="007C3C1F"/>
    <w:rsid w:val="007C543B"/>
    <w:rsid w:val="007D2485"/>
    <w:rsid w:val="007D62E4"/>
    <w:rsid w:val="007D7A17"/>
    <w:rsid w:val="007E0822"/>
    <w:rsid w:val="007E77A1"/>
    <w:rsid w:val="007F4004"/>
    <w:rsid w:val="007F645F"/>
    <w:rsid w:val="007F6793"/>
    <w:rsid w:val="00801456"/>
    <w:rsid w:val="00805D2E"/>
    <w:rsid w:val="00807595"/>
    <w:rsid w:val="00820CBA"/>
    <w:rsid w:val="00820DF9"/>
    <w:rsid w:val="008211C1"/>
    <w:rsid w:val="00821CBE"/>
    <w:rsid w:val="00823D18"/>
    <w:rsid w:val="008257FD"/>
    <w:rsid w:val="008312C9"/>
    <w:rsid w:val="008313D6"/>
    <w:rsid w:val="00832582"/>
    <w:rsid w:val="0083480B"/>
    <w:rsid w:val="00835380"/>
    <w:rsid w:val="00841B0E"/>
    <w:rsid w:val="008425E7"/>
    <w:rsid w:val="0084546A"/>
    <w:rsid w:val="00847AFD"/>
    <w:rsid w:val="0085124B"/>
    <w:rsid w:val="00852B99"/>
    <w:rsid w:val="0085785F"/>
    <w:rsid w:val="00861531"/>
    <w:rsid w:val="008627CA"/>
    <w:rsid w:val="0086393A"/>
    <w:rsid w:val="008644B5"/>
    <w:rsid w:val="008712A8"/>
    <w:rsid w:val="00871543"/>
    <w:rsid w:val="00873733"/>
    <w:rsid w:val="0088002C"/>
    <w:rsid w:val="008819AD"/>
    <w:rsid w:val="00882229"/>
    <w:rsid w:val="0088525D"/>
    <w:rsid w:val="00885E81"/>
    <w:rsid w:val="008917C0"/>
    <w:rsid w:val="00891DA1"/>
    <w:rsid w:val="00893E8F"/>
    <w:rsid w:val="008A012C"/>
    <w:rsid w:val="008A3F8F"/>
    <w:rsid w:val="008A66C8"/>
    <w:rsid w:val="008A6B0F"/>
    <w:rsid w:val="008A76CF"/>
    <w:rsid w:val="008B29F3"/>
    <w:rsid w:val="008B5823"/>
    <w:rsid w:val="008B5D9A"/>
    <w:rsid w:val="008B6CA8"/>
    <w:rsid w:val="008C0CAF"/>
    <w:rsid w:val="008C0FB7"/>
    <w:rsid w:val="008C1F1E"/>
    <w:rsid w:val="008C210E"/>
    <w:rsid w:val="008C2761"/>
    <w:rsid w:val="008C3F13"/>
    <w:rsid w:val="008C547A"/>
    <w:rsid w:val="008C5CEE"/>
    <w:rsid w:val="008C7D73"/>
    <w:rsid w:val="008D3F79"/>
    <w:rsid w:val="008D46B0"/>
    <w:rsid w:val="008D6861"/>
    <w:rsid w:val="008E00CC"/>
    <w:rsid w:val="008E2352"/>
    <w:rsid w:val="00901A97"/>
    <w:rsid w:val="00901CC2"/>
    <w:rsid w:val="00902F05"/>
    <w:rsid w:val="00914FE3"/>
    <w:rsid w:val="009150A3"/>
    <w:rsid w:val="00920DA6"/>
    <w:rsid w:val="00922A42"/>
    <w:rsid w:val="00927534"/>
    <w:rsid w:val="0093030E"/>
    <w:rsid w:val="00930D65"/>
    <w:rsid w:val="00931576"/>
    <w:rsid w:val="009334CD"/>
    <w:rsid w:val="009376C0"/>
    <w:rsid w:val="00940E35"/>
    <w:rsid w:val="0094229E"/>
    <w:rsid w:val="00944415"/>
    <w:rsid w:val="00957456"/>
    <w:rsid w:val="00960ECA"/>
    <w:rsid w:val="00962FE1"/>
    <w:rsid w:val="00964F08"/>
    <w:rsid w:val="0096599B"/>
    <w:rsid w:val="009717D9"/>
    <w:rsid w:val="00972308"/>
    <w:rsid w:val="00974237"/>
    <w:rsid w:val="009754E7"/>
    <w:rsid w:val="00984970"/>
    <w:rsid w:val="0099365C"/>
    <w:rsid w:val="009A57A3"/>
    <w:rsid w:val="009A63F7"/>
    <w:rsid w:val="009A66CA"/>
    <w:rsid w:val="009B2343"/>
    <w:rsid w:val="009B2E09"/>
    <w:rsid w:val="009B69CA"/>
    <w:rsid w:val="009B75CB"/>
    <w:rsid w:val="009C0298"/>
    <w:rsid w:val="009C097F"/>
    <w:rsid w:val="009C245B"/>
    <w:rsid w:val="009C3944"/>
    <w:rsid w:val="009C4DDF"/>
    <w:rsid w:val="009C708B"/>
    <w:rsid w:val="009D0D29"/>
    <w:rsid w:val="009D16FB"/>
    <w:rsid w:val="009D5490"/>
    <w:rsid w:val="009D799A"/>
    <w:rsid w:val="009E1E79"/>
    <w:rsid w:val="009E41AA"/>
    <w:rsid w:val="009E73C8"/>
    <w:rsid w:val="009F3DCD"/>
    <w:rsid w:val="009F3E30"/>
    <w:rsid w:val="009F5793"/>
    <w:rsid w:val="00A00098"/>
    <w:rsid w:val="00A00832"/>
    <w:rsid w:val="00A00C6B"/>
    <w:rsid w:val="00A027F8"/>
    <w:rsid w:val="00A03B2F"/>
    <w:rsid w:val="00A05AC5"/>
    <w:rsid w:val="00A0722A"/>
    <w:rsid w:val="00A13FB0"/>
    <w:rsid w:val="00A15688"/>
    <w:rsid w:val="00A16455"/>
    <w:rsid w:val="00A16759"/>
    <w:rsid w:val="00A20CE1"/>
    <w:rsid w:val="00A22AF7"/>
    <w:rsid w:val="00A238AA"/>
    <w:rsid w:val="00A26F2C"/>
    <w:rsid w:val="00A30CD1"/>
    <w:rsid w:val="00A3118D"/>
    <w:rsid w:val="00A34D1B"/>
    <w:rsid w:val="00A368C4"/>
    <w:rsid w:val="00A40002"/>
    <w:rsid w:val="00A43153"/>
    <w:rsid w:val="00A437E8"/>
    <w:rsid w:val="00A50034"/>
    <w:rsid w:val="00A5472B"/>
    <w:rsid w:val="00A560C7"/>
    <w:rsid w:val="00A5635C"/>
    <w:rsid w:val="00A62D5A"/>
    <w:rsid w:val="00A704F6"/>
    <w:rsid w:val="00A743EA"/>
    <w:rsid w:val="00A74675"/>
    <w:rsid w:val="00A80783"/>
    <w:rsid w:val="00A82133"/>
    <w:rsid w:val="00A85EBD"/>
    <w:rsid w:val="00A86698"/>
    <w:rsid w:val="00A91051"/>
    <w:rsid w:val="00A912F8"/>
    <w:rsid w:val="00A9148F"/>
    <w:rsid w:val="00AA48CA"/>
    <w:rsid w:val="00AA505C"/>
    <w:rsid w:val="00AA6243"/>
    <w:rsid w:val="00AB04E1"/>
    <w:rsid w:val="00AB1012"/>
    <w:rsid w:val="00AB1DEF"/>
    <w:rsid w:val="00AB3866"/>
    <w:rsid w:val="00AC1546"/>
    <w:rsid w:val="00AC1760"/>
    <w:rsid w:val="00AC2E1B"/>
    <w:rsid w:val="00AC2F5F"/>
    <w:rsid w:val="00AC43CB"/>
    <w:rsid w:val="00AC4883"/>
    <w:rsid w:val="00AC4884"/>
    <w:rsid w:val="00AC5698"/>
    <w:rsid w:val="00AC67D6"/>
    <w:rsid w:val="00AC7BE1"/>
    <w:rsid w:val="00AD355A"/>
    <w:rsid w:val="00AD43ED"/>
    <w:rsid w:val="00AD598E"/>
    <w:rsid w:val="00AD7AA2"/>
    <w:rsid w:val="00AE0A82"/>
    <w:rsid w:val="00AE151D"/>
    <w:rsid w:val="00AE2106"/>
    <w:rsid w:val="00AE3C8C"/>
    <w:rsid w:val="00AE553A"/>
    <w:rsid w:val="00AE63FA"/>
    <w:rsid w:val="00AF00AF"/>
    <w:rsid w:val="00AF0A7C"/>
    <w:rsid w:val="00AF196E"/>
    <w:rsid w:val="00AF2F07"/>
    <w:rsid w:val="00AF45AF"/>
    <w:rsid w:val="00AF4961"/>
    <w:rsid w:val="00AF66DA"/>
    <w:rsid w:val="00AF6C3F"/>
    <w:rsid w:val="00AF6F39"/>
    <w:rsid w:val="00B1022E"/>
    <w:rsid w:val="00B1328D"/>
    <w:rsid w:val="00B256B1"/>
    <w:rsid w:val="00B25EB7"/>
    <w:rsid w:val="00B27325"/>
    <w:rsid w:val="00B27556"/>
    <w:rsid w:val="00B3000D"/>
    <w:rsid w:val="00B357B8"/>
    <w:rsid w:val="00B4055A"/>
    <w:rsid w:val="00B41002"/>
    <w:rsid w:val="00B44444"/>
    <w:rsid w:val="00B46059"/>
    <w:rsid w:val="00B469D0"/>
    <w:rsid w:val="00B50A89"/>
    <w:rsid w:val="00B50B60"/>
    <w:rsid w:val="00B53851"/>
    <w:rsid w:val="00B53B80"/>
    <w:rsid w:val="00B540C4"/>
    <w:rsid w:val="00B56779"/>
    <w:rsid w:val="00B6003D"/>
    <w:rsid w:val="00B63338"/>
    <w:rsid w:val="00B63987"/>
    <w:rsid w:val="00B67768"/>
    <w:rsid w:val="00B7103F"/>
    <w:rsid w:val="00B71A78"/>
    <w:rsid w:val="00B72EF0"/>
    <w:rsid w:val="00B81C83"/>
    <w:rsid w:val="00B825A8"/>
    <w:rsid w:val="00B841EB"/>
    <w:rsid w:val="00B86D6B"/>
    <w:rsid w:val="00B87D4E"/>
    <w:rsid w:val="00B96F80"/>
    <w:rsid w:val="00BA0ACE"/>
    <w:rsid w:val="00BA0B76"/>
    <w:rsid w:val="00BA503F"/>
    <w:rsid w:val="00BA5049"/>
    <w:rsid w:val="00BB1708"/>
    <w:rsid w:val="00BB217D"/>
    <w:rsid w:val="00BB25FE"/>
    <w:rsid w:val="00BB6009"/>
    <w:rsid w:val="00BB6086"/>
    <w:rsid w:val="00BC0338"/>
    <w:rsid w:val="00BC0BA6"/>
    <w:rsid w:val="00BC0E88"/>
    <w:rsid w:val="00BC1503"/>
    <w:rsid w:val="00BC2548"/>
    <w:rsid w:val="00BC261E"/>
    <w:rsid w:val="00BC2965"/>
    <w:rsid w:val="00BC3776"/>
    <w:rsid w:val="00BC4DAA"/>
    <w:rsid w:val="00BC6C03"/>
    <w:rsid w:val="00BD0567"/>
    <w:rsid w:val="00BD1015"/>
    <w:rsid w:val="00BD1513"/>
    <w:rsid w:val="00BD194A"/>
    <w:rsid w:val="00BD1A81"/>
    <w:rsid w:val="00BD30C2"/>
    <w:rsid w:val="00BD784B"/>
    <w:rsid w:val="00BD7C21"/>
    <w:rsid w:val="00BE0F29"/>
    <w:rsid w:val="00BE20A7"/>
    <w:rsid w:val="00BE2770"/>
    <w:rsid w:val="00BE412D"/>
    <w:rsid w:val="00BE5D3C"/>
    <w:rsid w:val="00BF3B27"/>
    <w:rsid w:val="00C00FDC"/>
    <w:rsid w:val="00C0331E"/>
    <w:rsid w:val="00C06F9C"/>
    <w:rsid w:val="00C1043C"/>
    <w:rsid w:val="00C12980"/>
    <w:rsid w:val="00C203F1"/>
    <w:rsid w:val="00C21693"/>
    <w:rsid w:val="00C247FA"/>
    <w:rsid w:val="00C2493B"/>
    <w:rsid w:val="00C27527"/>
    <w:rsid w:val="00C305E8"/>
    <w:rsid w:val="00C35C01"/>
    <w:rsid w:val="00C469BB"/>
    <w:rsid w:val="00C46CE9"/>
    <w:rsid w:val="00C5424C"/>
    <w:rsid w:val="00C54414"/>
    <w:rsid w:val="00C61269"/>
    <w:rsid w:val="00C61EF5"/>
    <w:rsid w:val="00C63BB9"/>
    <w:rsid w:val="00C66196"/>
    <w:rsid w:val="00C66423"/>
    <w:rsid w:val="00C67730"/>
    <w:rsid w:val="00C733FB"/>
    <w:rsid w:val="00C75FE8"/>
    <w:rsid w:val="00C760A5"/>
    <w:rsid w:val="00C760EB"/>
    <w:rsid w:val="00C76BE5"/>
    <w:rsid w:val="00C832F9"/>
    <w:rsid w:val="00C84D5D"/>
    <w:rsid w:val="00C8621F"/>
    <w:rsid w:val="00C90053"/>
    <w:rsid w:val="00C905A9"/>
    <w:rsid w:val="00C92F58"/>
    <w:rsid w:val="00C93898"/>
    <w:rsid w:val="00C95819"/>
    <w:rsid w:val="00C96953"/>
    <w:rsid w:val="00C9725F"/>
    <w:rsid w:val="00C97DC8"/>
    <w:rsid w:val="00CA0133"/>
    <w:rsid w:val="00CA053B"/>
    <w:rsid w:val="00CA1445"/>
    <w:rsid w:val="00CA4E1A"/>
    <w:rsid w:val="00CB1BAE"/>
    <w:rsid w:val="00CB2471"/>
    <w:rsid w:val="00CB323E"/>
    <w:rsid w:val="00CB3A4D"/>
    <w:rsid w:val="00CB3C9A"/>
    <w:rsid w:val="00CB4B79"/>
    <w:rsid w:val="00CB5027"/>
    <w:rsid w:val="00CB6FE4"/>
    <w:rsid w:val="00CC18D3"/>
    <w:rsid w:val="00CD0D03"/>
    <w:rsid w:val="00CD1DB7"/>
    <w:rsid w:val="00CD7914"/>
    <w:rsid w:val="00CE1613"/>
    <w:rsid w:val="00CE1E93"/>
    <w:rsid w:val="00CF0C34"/>
    <w:rsid w:val="00CF2589"/>
    <w:rsid w:val="00D01F7E"/>
    <w:rsid w:val="00D02396"/>
    <w:rsid w:val="00D04F4B"/>
    <w:rsid w:val="00D100EB"/>
    <w:rsid w:val="00D14D7A"/>
    <w:rsid w:val="00D23324"/>
    <w:rsid w:val="00D24AA3"/>
    <w:rsid w:val="00D2570F"/>
    <w:rsid w:val="00D260B0"/>
    <w:rsid w:val="00D318BB"/>
    <w:rsid w:val="00D33165"/>
    <w:rsid w:val="00D36AB6"/>
    <w:rsid w:val="00D401F4"/>
    <w:rsid w:val="00D420E4"/>
    <w:rsid w:val="00D422A9"/>
    <w:rsid w:val="00D536C3"/>
    <w:rsid w:val="00D5533E"/>
    <w:rsid w:val="00D566E3"/>
    <w:rsid w:val="00D5726B"/>
    <w:rsid w:val="00D57D98"/>
    <w:rsid w:val="00D60D0E"/>
    <w:rsid w:val="00D61BAF"/>
    <w:rsid w:val="00D63422"/>
    <w:rsid w:val="00D634FF"/>
    <w:rsid w:val="00D71F82"/>
    <w:rsid w:val="00D77DBE"/>
    <w:rsid w:val="00D81E66"/>
    <w:rsid w:val="00D849CB"/>
    <w:rsid w:val="00D85367"/>
    <w:rsid w:val="00D86E0E"/>
    <w:rsid w:val="00D97054"/>
    <w:rsid w:val="00D97F6D"/>
    <w:rsid w:val="00DA0DF3"/>
    <w:rsid w:val="00DA2667"/>
    <w:rsid w:val="00DA2F62"/>
    <w:rsid w:val="00DA44B4"/>
    <w:rsid w:val="00DA5988"/>
    <w:rsid w:val="00DB10B7"/>
    <w:rsid w:val="00DB4F27"/>
    <w:rsid w:val="00DB631F"/>
    <w:rsid w:val="00DB6B59"/>
    <w:rsid w:val="00DC0473"/>
    <w:rsid w:val="00DC0D73"/>
    <w:rsid w:val="00DC3EAA"/>
    <w:rsid w:val="00DC7F8C"/>
    <w:rsid w:val="00DD163B"/>
    <w:rsid w:val="00DD20A2"/>
    <w:rsid w:val="00DD3651"/>
    <w:rsid w:val="00DD3B26"/>
    <w:rsid w:val="00DD4432"/>
    <w:rsid w:val="00DE17EA"/>
    <w:rsid w:val="00DE1D08"/>
    <w:rsid w:val="00DE35FC"/>
    <w:rsid w:val="00DE6B31"/>
    <w:rsid w:val="00DE7241"/>
    <w:rsid w:val="00DF18EA"/>
    <w:rsid w:val="00DF198C"/>
    <w:rsid w:val="00DF3637"/>
    <w:rsid w:val="00DF5A18"/>
    <w:rsid w:val="00E02397"/>
    <w:rsid w:val="00E034AA"/>
    <w:rsid w:val="00E03824"/>
    <w:rsid w:val="00E15BB2"/>
    <w:rsid w:val="00E16524"/>
    <w:rsid w:val="00E16DC4"/>
    <w:rsid w:val="00E2708C"/>
    <w:rsid w:val="00E27F3D"/>
    <w:rsid w:val="00E40FDF"/>
    <w:rsid w:val="00E41DC7"/>
    <w:rsid w:val="00E42B74"/>
    <w:rsid w:val="00E619C1"/>
    <w:rsid w:val="00E6538B"/>
    <w:rsid w:val="00E72A9D"/>
    <w:rsid w:val="00E75216"/>
    <w:rsid w:val="00E80356"/>
    <w:rsid w:val="00E80645"/>
    <w:rsid w:val="00E8142A"/>
    <w:rsid w:val="00E81BB6"/>
    <w:rsid w:val="00E83991"/>
    <w:rsid w:val="00E8623F"/>
    <w:rsid w:val="00E87813"/>
    <w:rsid w:val="00E90A92"/>
    <w:rsid w:val="00E92B8E"/>
    <w:rsid w:val="00E96BC3"/>
    <w:rsid w:val="00E97079"/>
    <w:rsid w:val="00EA04CE"/>
    <w:rsid w:val="00EA2371"/>
    <w:rsid w:val="00EA24D1"/>
    <w:rsid w:val="00EA2DB6"/>
    <w:rsid w:val="00EA35D4"/>
    <w:rsid w:val="00EA6423"/>
    <w:rsid w:val="00EA7A98"/>
    <w:rsid w:val="00EB2E6F"/>
    <w:rsid w:val="00EB7EDA"/>
    <w:rsid w:val="00EC1A4D"/>
    <w:rsid w:val="00EC1FFC"/>
    <w:rsid w:val="00EC66FE"/>
    <w:rsid w:val="00EC6A8C"/>
    <w:rsid w:val="00EC7247"/>
    <w:rsid w:val="00EC78FC"/>
    <w:rsid w:val="00ED0D88"/>
    <w:rsid w:val="00ED1AFC"/>
    <w:rsid w:val="00ED3807"/>
    <w:rsid w:val="00ED44FB"/>
    <w:rsid w:val="00ED489F"/>
    <w:rsid w:val="00ED61C0"/>
    <w:rsid w:val="00ED67B4"/>
    <w:rsid w:val="00ED6E66"/>
    <w:rsid w:val="00EE1761"/>
    <w:rsid w:val="00EE4B5F"/>
    <w:rsid w:val="00EE4E1D"/>
    <w:rsid w:val="00EF2231"/>
    <w:rsid w:val="00EF52C7"/>
    <w:rsid w:val="00EF5ACB"/>
    <w:rsid w:val="00EF5F08"/>
    <w:rsid w:val="00EF762A"/>
    <w:rsid w:val="00EF7D21"/>
    <w:rsid w:val="00EF7E49"/>
    <w:rsid w:val="00EF7F8A"/>
    <w:rsid w:val="00F022D3"/>
    <w:rsid w:val="00F02CF0"/>
    <w:rsid w:val="00F102DA"/>
    <w:rsid w:val="00F14329"/>
    <w:rsid w:val="00F21AF4"/>
    <w:rsid w:val="00F25FC4"/>
    <w:rsid w:val="00F27EF3"/>
    <w:rsid w:val="00F318AB"/>
    <w:rsid w:val="00F3241B"/>
    <w:rsid w:val="00F32ECB"/>
    <w:rsid w:val="00F36720"/>
    <w:rsid w:val="00F4253B"/>
    <w:rsid w:val="00F43732"/>
    <w:rsid w:val="00F44648"/>
    <w:rsid w:val="00F44B3D"/>
    <w:rsid w:val="00F45053"/>
    <w:rsid w:val="00F453F6"/>
    <w:rsid w:val="00F476D8"/>
    <w:rsid w:val="00F513AB"/>
    <w:rsid w:val="00F519EC"/>
    <w:rsid w:val="00F52FB1"/>
    <w:rsid w:val="00F53EF9"/>
    <w:rsid w:val="00F65B05"/>
    <w:rsid w:val="00F71848"/>
    <w:rsid w:val="00F73715"/>
    <w:rsid w:val="00F73D3F"/>
    <w:rsid w:val="00F85C52"/>
    <w:rsid w:val="00F87B18"/>
    <w:rsid w:val="00F91736"/>
    <w:rsid w:val="00F94ACE"/>
    <w:rsid w:val="00FA1294"/>
    <w:rsid w:val="00FA62D4"/>
    <w:rsid w:val="00FA6C55"/>
    <w:rsid w:val="00FB38FE"/>
    <w:rsid w:val="00FB61DB"/>
    <w:rsid w:val="00FC142B"/>
    <w:rsid w:val="00FC2282"/>
    <w:rsid w:val="00FC28E0"/>
    <w:rsid w:val="00FC3834"/>
    <w:rsid w:val="00FC4FB9"/>
    <w:rsid w:val="00FC7D63"/>
    <w:rsid w:val="00FD622A"/>
    <w:rsid w:val="00FD6647"/>
    <w:rsid w:val="00FE0F5F"/>
    <w:rsid w:val="00FE1B7C"/>
    <w:rsid w:val="00FE7CFD"/>
    <w:rsid w:val="00FE7FC9"/>
    <w:rsid w:val="00FF0DBC"/>
    <w:rsid w:val="00FF1934"/>
    <w:rsid w:val="00FF4549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5:docId w15:val="{F3CD88D3-1BC9-4EDB-9C99-30153423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9C7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C708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Salutation"/>
    <w:basedOn w:val="a"/>
    <w:next w:val="a"/>
    <w:link w:val="ac"/>
    <w:rsid w:val="009C708B"/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c">
    <w:name w:val="問候 字元"/>
    <w:basedOn w:val="a0"/>
    <w:link w:val="ab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d">
    <w:name w:val="Closing"/>
    <w:basedOn w:val="a"/>
    <w:link w:val="ae"/>
    <w:unhideWhenUsed/>
    <w:rsid w:val="009C708B"/>
    <w:pPr>
      <w:ind w:leftChars="1800" w:left="100"/>
    </w:pPr>
    <w:rPr>
      <w:rFonts w:asciiTheme="minorEastAsia" w:eastAsiaTheme="minorEastAsia" w:hAnsiTheme="minorEastAsia"/>
      <w:spacing w:val="20"/>
      <w:sz w:val="28"/>
      <w:szCs w:val="28"/>
      <w:lang w:eastAsia="zh-HK"/>
    </w:rPr>
  </w:style>
  <w:style w:type="character" w:customStyle="1" w:styleId="ae">
    <w:name w:val="結語 字元"/>
    <w:basedOn w:val="a0"/>
    <w:link w:val="ad"/>
    <w:rsid w:val="009C708B"/>
    <w:rPr>
      <w:rFonts w:asciiTheme="minorEastAsia" w:eastAsiaTheme="minorEastAsia" w:hAnsiTheme="minorEastAsia"/>
      <w:spacing w:val="20"/>
      <w:kern w:val="2"/>
      <w:sz w:val="28"/>
      <w:szCs w:val="28"/>
      <w:lang w:eastAsia="zh-HK"/>
    </w:rPr>
  </w:style>
  <w:style w:type="paragraph" w:styleId="af">
    <w:name w:val="Plain Text"/>
    <w:basedOn w:val="a"/>
    <w:link w:val="af0"/>
    <w:uiPriority w:val="99"/>
    <w:semiHidden/>
    <w:unhideWhenUsed/>
    <w:rsid w:val="00205008"/>
    <w:rPr>
      <w:rFonts w:ascii="Calibri" w:hAnsi="Courier New" w:cs="Courier New"/>
    </w:rPr>
  </w:style>
  <w:style w:type="character" w:customStyle="1" w:styleId="af0">
    <w:name w:val="純文字 字元"/>
    <w:basedOn w:val="a0"/>
    <w:link w:val="af"/>
    <w:uiPriority w:val="99"/>
    <w:semiHidden/>
    <w:rsid w:val="00205008"/>
    <w:rPr>
      <w:rFonts w:ascii="Calibri" w:hAnsi="Courier New" w:cs="Courier New"/>
      <w:kern w:val="2"/>
      <w:sz w:val="24"/>
      <w:szCs w:val="24"/>
    </w:rPr>
  </w:style>
  <w:style w:type="character" w:styleId="af1">
    <w:name w:val="Hyperlink"/>
    <w:basedOn w:val="a0"/>
    <w:unhideWhenUsed/>
    <w:rsid w:val="0068510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391625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391625"/>
    <w:rPr>
      <w:color w:val="605E5C"/>
      <w:shd w:val="clear" w:color="auto" w:fill="E1DFDD"/>
    </w:rPr>
  </w:style>
  <w:style w:type="character" w:styleId="af3">
    <w:name w:val="FollowedHyperlink"/>
    <w:basedOn w:val="a0"/>
    <w:semiHidden/>
    <w:unhideWhenUsed/>
    <w:rsid w:val="00E806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gov.mo/commodity/price_station.aspx?lang=z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CEF07-2724-40DF-9BB0-051A9F04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855</Words>
  <Characters>259</Characters>
  <Application>Microsoft Office Word</Application>
  <DocSecurity>0</DocSecurity>
  <Lines>2</Lines>
  <Paragraphs>2</Paragraphs>
  <ScaleCrop>false</ScaleCrop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Un Ut Mui</cp:lastModifiedBy>
  <cp:revision>58</cp:revision>
  <cp:lastPrinted>2021-01-06T06:36:00Z</cp:lastPrinted>
  <dcterms:created xsi:type="dcterms:W3CDTF">2020-12-30T02:15:00Z</dcterms:created>
  <dcterms:modified xsi:type="dcterms:W3CDTF">2021-01-06T10:24:00Z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