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95" w:rsidRPr="00811002" w:rsidRDefault="00E60D01" w:rsidP="006F3695">
      <w:pPr>
        <w:spacing w:beforeLines="20" w:before="48" w:afterLines="20" w:after="48" w:line="40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消委</w:t>
      </w:r>
      <w:r w:rsidR="009A2FE9" w:rsidRPr="00811002">
        <w:rPr>
          <w:rFonts w:hint="eastAsia"/>
          <w:b/>
          <w:sz w:val="28"/>
          <w:szCs w:val="28"/>
        </w:rPr>
        <w:t>會</w:t>
      </w:r>
      <w:r w:rsidR="009A6C45" w:rsidRPr="00811002">
        <w:rPr>
          <w:rFonts w:hint="eastAsia"/>
          <w:b/>
          <w:sz w:val="28"/>
          <w:szCs w:val="28"/>
        </w:rPr>
        <w:t>/</w:t>
      </w:r>
      <w:r w:rsidR="006262D7">
        <w:rPr>
          <w:rFonts w:hint="eastAsia"/>
          <w:b/>
          <w:sz w:val="28"/>
          <w:szCs w:val="28"/>
        </w:rPr>
        <w:t>經科</w:t>
      </w:r>
      <w:r w:rsidR="009A6C45" w:rsidRPr="00811002">
        <w:rPr>
          <w:rFonts w:hint="eastAsia"/>
          <w:b/>
          <w:sz w:val="28"/>
          <w:szCs w:val="28"/>
        </w:rPr>
        <w:t>局消息</w:t>
      </w:r>
      <w:r w:rsidR="00A23695" w:rsidRPr="00811002">
        <w:rPr>
          <w:rFonts w:hint="eastAsia"/>
          <w:b/>
          <w:sz w:val="28"/>
          <w:szCs w:val="28"/>
        </w:rPr>
        <w:t>：</w:t>
      </w:r>
    </w:p>
    <w:p w:rsidR="00FD44C0" w:rsidRDefault="00FD44C0" w:rsidP="00273FEC">
      <w:pPr>
        <w:spacing w:beforeLines="50" w:before="120" w:afterLines="50" w:after="120" w:line="400" w:lineRule="atLeast"/>
        <w:rPr>
          <w:b/>
          <w:snapToGrid w:val="0"/>
          <w:kern w:val="0"/>
          <w:sz w:val="28"/>
          <w:szCs w:val="28"/>
        </w:rPr>
      </w:pPr>
    </w:p>
    <w:p w:rsidR="00DB3103" w:rsidRDefault="00DB3103" w:rsidP="00273FEC">
      <w:pPr>
        <w:spacing w:beforeLines="50" w:before="120" w:afterLines="50" w:after="120" w:line="400" w:lineRule="atLeast"/>
        <w:jc w:val="center"/>
        <w:rPr>
          <w:b/>
          <w:snapToGrid w:val="0"/>
          <w:kern w:val="0"/>
          <w:sz w:val="28"/>
          <w:szCs w:val="28"/>
        </w:rPr>
      </w:pPr>
      <w:r>
        <w:rPr>
          <w:rFonts w:hint="eastAsia"/>
          <w:b/>
          <w:snapToGrid w:val="0"/>
          <w:kern w:val="0"/>
          <w:sz w:val="28"/>
          <w:szCs w:val="28"/>
        </w:rPr>
        <w:t>穗加入</w:t>
      </w:r>
      <w:r w:rsidR="00F85819">
        <w:rPr>
          <w:rFonts w:hint="eastAsia"/>
          <w:b/>
          <w:snapToGrid w:val="0"/>
          <w:kern w:val="0"/>
          <w:sz w:val="28"/>
          <w:szCs w:val="28"/>
        </w:rPr>
        <w:t>澳人</w:t>
      </w:r>
      <w:r w:rsidR="00BB3062">
        <w:rPr>
          <w:rFonts w:hint="eastAsia"/>
          <w:b/>
          <w:snapToGrid w:val="0"/>
          <w:kern w:val="0"/>
          <w:sz w:val="28"/>
          <w:szCs w:val="28"/>
        </w:rPr>
        <w:t>內地</w:t>
      </w:r>
      <w:r w:rsidR="000B0E68">
        <w:rPr>
          <w:rFonts w:hint="eastAsia"/>
          <w:b/>
          <w:snapToGrid w:val="0"/>
          <w:kern w:val="0"/>
          <w:sz w:val="28"/>
          <w:szCs w:val="28"/>
        </w:rPr>
        <w:t>購房</w:t>
      </w:r>
      <w:r w:rsidR="001C74DF">
        <w:rPr>
          <w:rFonts w:hint="eastAsia"/>
          <w:b/>
          <w:snapToGrid w:val="0"/>
          <w:kern w:val="0"/>
          <w:sz w:val="28"/>
          <w:szCs w:val="28"/>
        </w:rPr>
        <w:t>聯防</w:t>
      </w:r>
      <w:r w:rsidR="001E7C44" w:rsidRPr="00644805">
        <w:rPr>
          <w:rFonts w:hint="eastAsia"/>
          <w:b/>
          <w:snapToGrid w:val="0"/>
          <w:kern w:val="0"/>
          <w:sz w:val="28"/>
          <w:szCs w:val="28"/>
        </w:rPr>
        <w:t>機</w:t>
      </w:r>
      <w:r w:rsidR="006262D7">
        <w:rPr>
          <w:rFonts w:hint="eastAsia"/>
          <w:b/>
          <w:snapToGrid w:val="0"/>
          <w:kern w:val="0"/>
          <w:sz w:val="28"/>
          <w:szCs w:val="28"/>
        </w:rPr>
        <w:t>制</w:t>
      </w:r>
    </w:p>
    <w:p w:rsidR="00D07811" w:rsidRDefault="00D07811" w:rsidP="00273FEC">
      <w:pPr>
        <w:spacing w:beforeLines="50" w:before="120" w:afterLines="50" w:after="120" w:line="400" w:lineRule="atLeast"/>
        <w:jc w:val="center"/>
        <w:rPr>
          <w:b/>
          <w:snapToGrid w:val="0"/>
          <w:kern w:val="0"/>
          <w:sz w:val="28"/>
          <w:szCs w:val="28"/>
        </w:rPr>
      </w:pPr>
      <w:r>
        <w:rPr>
          <w:b/>
          <w:snapToGrid w:val="0"/>
          <w:kern w:val="0"/>
          <w:sz w:val="28"/>
          <w:szCs w:val="28"/>
        </w:rPr>
        <w:t>可望上半年</w:t>
      </w:r>
      <w:r w:rsidR="005C0738">
        <w:rPr>
          <w:b/>
          <w:snapToGrid w:val="0"/>
          <w:kern w:val="0"/>
          <w:sz w:val="28"/>
          <w:szCs w:val="28"/>
        </w:rPr>
        <w:t>覆蓋灣區</w:t>
      </w:r>
      <w:r w:rsidR="005C0738">
        <w:rPr>
          <w:b/>
          <w:snapToGrid w:val="0"/>
          <w:kern w:val="0"/>
          <w:sz w:val="28"/>
          <w:szCs w:val="28"/>
        </w:rPr>
        <w:t>9</w:t>
      </w:r>
      <w:r w:rsidR="005C0738">
        <w:rPr>
          <w:b/>
          <w:snapToGrid w:val="0"/>
          <w:kern w:val="0"/>
          <w:sz w:val="28"/>
          <w:szCs w:val="28"/>
        </w:rPr>
        <w:t>個城市</w:t>
      </w:r>
    </w:p>
    <w:p w:rsidR="00DF7F09" w:rsidRDefault="00DF7F09" w:rsidP="00273FEC">
      <w:pPr>
        <w:spacing w:beforeLines="50" w:before="120" w:afterLines="50" w:after="120" w:line="400" w:lineRule="atLeast"/>
        <w:jc w:val="both"/>
        <w:rPr>
          <w:szCs w:val="24"/>
        </w:rPr>
      </w:pPr>
    </w:p>
    <w:p w:rsidR="002216EA" w:rsidRDefault="00EF57C9" w:rsidP="00CE0BAD">
      <w:pPr>
        <w:spacing w:beforeLines="50" w:before="120" w:afterLines="50" w:after="120" w:line="380" w:lineRule="atLeast"/>
        <w:ind w:firstLine="482"/>
        <w:jc w:val="both"/>
        <w:rPr>
          <w:szCs w:val="24"/>
        </w:rPr>
      </w:pPr>
      <w:r>
        <w:rPr>
          <w:rFonts w:hint="eastAsia"/>
          <w:szCs w:val="24"/>
        </w:rPr>
        <w:t>消費者委員會、</w:t>
      </w:r>
      <w:r w:rsidRPr="00EF57C9">
        <w:rPr>
          <w:rFonts w:hint="eastAsia"/>
          <w:szCs w:val="24"/>
        </w:rPr>
        <w:t>經濟及科技發展局</w:t>
      </w:r>
      <w:r w:rsidR="00694E4F">
        <w:rPr>
          <w:rFonts w:hint="eastAsia"/>
          <w:szCs w:val="24"/>
        </w:rPr>
        <w:t>與廣州市</w:t>
      </w:r>
      <w:r w:rsidR="00E537A5">
        <w:rPr>
          <w:rFonts w:hint="eastAsia"/>
          <w:szCs w:val="24"/>
        </w:rPr>
        <w:t>的</w:t>
      </w:r>
      <w:r w:rsidR="00E06D7A" w:rsidRPr="005A742B">
        <w:rPr>
          <w:rFonts w:hint="eastAsia"/>
          <w:szCs w:val="24"/>
        </w:rPr>
        <w:t>市場監督管理局、住房和城鄉建設局、</w:t>
      </w:r>
      <w:r w:rsidRPr="005A742B">
        <w:rPr>
          <w:rFonts w:hint="eastAsia"/>
          <w:szCs w:val="24"/>
        </w:rPr>
        <w:t>消費者委員會今（</w:t>
      </w:r>
      <w:r w:rsidRPr="005A742B">
        <w:rPr>
          <w:rFonts w:hint="eastAsia"/>
          <w:szCs w:val="24"/>
        </w:rPr>
        <w:t>2</w:t>
      </w:r>
      <w:r w:rsidRPr="005A742B">
        <w:rPr>
          <w:szCs w:val="24"/>
        </w:rPr>
        <w:t>5</w:t>
      </w:r>
      <w:r w:rsidRPr="005A742B">
        <w:rPr>
          <w:rFonts w:hint="eastAsia"/>
          <w:szCs w:val="24"/>
        </w:rPr>
        <w:t>）日</w:t>
      </w:r>
      <w:r w:rsidR="004F479C" w:rsidRPr="005A742B">
        <w:rPr>
          <w:rFonts w:hint="eastAsia"/>
          <w:szCs w:val="24"/>
        </w:rPr>
        <w:t>在廣州市</w:t>
      </w:r>
      <w:r w:rsidRPr="005A742B">
        <w:rPr>
          <w:rFonts w:hint="eastAsia"/>
          <w:szCs w:val="24"/>
        </w:rPr>
        <w:t>舉行會議</w:t>
      </w:r>
      <w:r w:rsidRPr="005A742B">
        <w:rPr>
          <w:szCs w:val="24"/>
        </w:rPr>
        <w:t>，就</w:t>
      </w:r>
      <w:r w:rsidRPr="005A742B">
        <w:rPr>
          <w:rFonts w:hint="eastAsia"/>
          <w:szCs w:val="24"/>
        </w:rPr>
        <w:t>保障</w:t>
      </w:r>
      <w:r w:rsidR="00D22BEA" w:rsidRPr="005A742B">
        <w:rPr>
          <w:rFonts w:hint="eastAsia"/>
          <w:szCs w:val="24"/>
        </w:rPr>
        <w:t>澳門居民內地購房的合法權益</w:t>
      </w:r>
      <w:r w:rsidRPr="005A742B">
        <w:rPr>
          <w:rFonts w:hint="eastAsia"/>
          <w:szCs w:val="24"/>
        </w:rPr>
        <w:t>建立</w:t>
      </w:r>
      <w:r w:rsidR="002216EA" w:rsidRPr="002216EA">
        <w:rPr>
          <w:rFonts w:hint="eastAsia"/>
          <w:szCs w:val="24"/>
        </w:rPr>
        <w:t>“澳門居民內地購房聯防機制”</w:t>
      </w:r>
      <w:r w:rsidR="002216EA">
        <w:rPr>
          <w:rFonts w:hint="eastAsia"/>
          <w:szCs w:val="24"/>
        </w:rPr>
        <w:t>，</w:t>
      </w:r>
      <w:r w:rsidR="00A85A71">
        <w:rPr>
          <w:szCs w:val="24"/>
        </w:rPr>
        <w:t>消委會及</w:t>
      </w:r>
      <w:r w:rsidR="00A85A71" w:rsidRPr="00A85A71">
        <w:rPr>
          <w:rFonts w:hint="eastAsia"/>
          <w:szCs w:val="24"/>
        </w:rPr>
        <w:t>經科局</w:t>
      </w:r>
      <w:r w:rsidR="00536BEF">
        <w:rPr>
          <w:rFonts w:hint="eastAsia"/>
          <w:szCs w:val="24"/>
        </w:rPr>
        <w:t>期望</w:t>
      </w:r>
      <w:r w:rsidR="00A85A71">
        <w:rPr>
          <w:rFonts w:hint="eastAsia"/>
          <w:szCs w:val="24"/>
        </w:rPr>
        <w:t>爭取</w:t>
      </w:r>
      <w:r w:rsidR="00536BEF">
        <w:rPr>
          <w:rFonts w:hint="eastAsia"/>
          <w:szCs w:val="24"/>
        </w:rPr>
        <w:t>在</w:t>
      </w:r>
      <w:r w:rsidR="00D22BEA">
        <w:rPr>
          <w:rFonts w:hint="eastAsia"/>
          <w:szCs w:val="24"/>
        </w:rPr>
        <w:t>上半年能夠與</w:t>
      </w:r>
      <w:r w:rsidR="00A85A71" w:rsidRPr="00A85A71">
        <w:rPr>
          <w:rFonts w:hint="eastAsia"/>
          <w:szCs w:val="24"/>
        </w:rPr>
        <w:t>大灣區</w:t>
      </w:r>
      <w:r w:rsidR="00A85A71" w:rsidRPr="00A85A71">
        <w:rPr>
          <w:rFonts w:hint="eastAsia"/>
          <w:szCs w:val="24"/>
        </w:rPr>
        <w:t>9</w:t>
      </w:r>
      <w:r w:rsidR="00A85A71">
        <w:rPr>
          <w:rFonts w:hint="eastAsia"/>
          <w:szCs w:val="24"/>
        </w:rPr>
        <w:t>個</w:t>
      </w:r>
      <w:r w:rsidR="00B3249E">
        <w:rPr>
          <w:rFonts w:hint="eastAsia"/>
          <w:szCs w:val="24"/>
        </w:rPr>
        <w:t>內地</w:t>
      </w:r>
      <w:r w:rsidR="00A85A71" w:rsidRPr="00A85A71">
        <w:rPr>
          <w:rFonts w:hint="eastAsia"/>
          <w:szCs w:val="24"/>
        </w:rPr>
        <w:t>城市</w:t>
      </w:r>
      <w:r w:rsidR="00694E4F">
        <w:rPr>
          <w:rFonts w:hint="eastAsia"/>
          <w:szCs w:val="24"/>
        </w:rPr>
        <w:t>建立</w:t>
      </w:r>
      <w:r w:rsidR="00123831" w:rsidRPr="00123831">
        <w:rPr>
          <w:rFonts w:hint="eastAsia"/>
          <w:szCs w:val="24"/>
        </w:rPr>
        <w:t>“聯防機制”</w:t>
      </w:r>
      <w:r w:rsidR="00536BEF">
        <w:rPr>
          <w:rFonts w:hint="eastAsia"/>
          <w:szCs w:val="24"/>
        </w:rPr>
        <w:t>。</w:t>
      </w:r>
      <w:bookmarkStart w:id="0" w:name="_GoBack"/>
      <w:bookmarkEnd w:id="0"/>
    </w:p>
    <w:p w:rsidR="00CE0BAD" w:rsidRPr="00CE0BAD" w:rsidRDefault="003202E1" w:rsidP="00CE0BAD">
      <w:pPr>
        <w:spacing w:beforeLines="50" w:before="120" w:afterLines="50" w:after="120" w:line="380" w:lineRule="atLeast"/>
        <w:ind w:firstLine="482"/>
        <w:jc w:val="both"/>
        <w:rPr>
          <w:b/>
          <w:szCs w:val="24"/>
        </w:rPr>
      </w:pPr>
      <w:r w:rsidRPr="003202E1">
        <w:rPr>
          <w:rFonts w:hint="eastAsia"/>
          <w:b/>
          <w:szCs w:val="24"/>
        </w:rPr>
        <w:t>“聯防機制”</w:t>
      </w:r>
      <w:r w:rsidR="00536BEF">
        <w:rPr>
          <w:rFonts w:hint="eastAsia"/>
          <w:b/>
          <w:szCs w:val="24"/>
        </w:rPr>
        <w:t>續</w:t>
      </w:r>
      <w:r w:rsidR="00A87B75">
        <w:rPr>
          <w:rFonts w:hint="eastAsia"/>
          <w:b/>
          <w:szCs w:val="24"/>
        </w:rPr>
        <w:t>增</w:t>
      </w:r>
      <w:r w:rsidR="00536BEF">
        <w:rPr>
          <w:rFonts w:hint="eastAsia"/>
          <w:b/>
          <w:szCs w:val="24"/>
        </w:rPr>
        <w:t>伙伴至</w:t>
      </w:r>
      <w:r w:rsidR="00CE0BAD" w:rsidRPr="00CE0BAD">
        <w:rPr>
          <w:rFonts w:hint="eastAsia"/>
          <w:b/>
          <w:szCs w:val="24"/>
        </w:rPr>
        <w:t>5</w:t>
      </w:r>
      <w:r w:rsidR="00536BEF">
        <w:rPr>
          <w:rFonts w:hint="eastAsia"/>
          <w:b/>
          <w:szCs w:val="24"/>
        </w:rPr>
        <w:t>城</w:t>
      </w:r>
      <w:r w:rsidR="00CE0BAD" w:rsidRPr="00CE0BAD">
        <w:rPr>
          <w:rFonts w:hint="eastAsia"/>
          <w:b/>
          <w:szCs w:val="24"/>
        </w:rPr>
        <w:t>市</w:t>
      </w:r>
    </w:p>
    <w:p w:rsidR="00CE0BAD" w:rsidRDefault="00536BEF" w:rsidP="00CE0BAD">
      <w:pPr>
        <w:spacing w:beforeLines="50" w:before="120" w:afterLines="50" w:after="120" w:line="380" w:lineRule="atLeast"/>
        <w:ind w:firstLine="482"/>
        <w:jc w:val="both"/>
        <w:rPr>
          <w:szCs w:val="24"/>
        </w:rPr>
      </w:pPr>
      <w:r>
        <w:rPr>
          <w:rFonts w:hint="eastAsia"/>
          <w:szCs w:val="24"/>
        </w:rPr>
        <w:t>為保障澳門居民內地購房權益，</w:t>
      </w:r>
      <w:r w:rsidR="00523E26" w:rsidRPr="00CE0BAD">
        <w:rPr>
          <w:rFonts w:hint="eastAsia"/>
          <w:szCs w:val="24"/>
        </w:rPr>
        <w:t>消委會</w:t>
      </w:r>
      <w:r w:rsidR="00523E26">
        <w:rPr>
          <w:rFonts w:hint="eastAsia"/>
          <w:szCs w:val="24"/>
        </w:rPr>
        <w:t>與經科局致力拓展於今年一月推出的“聯防機制”合作範圍，</w:t>
      </w:r>
      <w:r w:rsidR="00CE0BAD" w:rsidRPr="00CE0BAD">
        <w:rPr>
          <w:rFonts w:hint="eastAsia"/>
          <w:szCs w:val="24"/>
        </w:rPr>
        <w:t>將繼續增加更多的合作伙伴，發揮跨域合作</w:t>
      </w:r>
      <w:r w:rsidRPr="00536BEF">
        <w:rPr>
          <w:rFonts w:hint="eastAsia"/>
          <w:szCs w:val="24"/>
        </w:rPr>
        <w:t>互動</w:t>
      </w:r>
      <w:r>
        <w:rPr>
          <w:rFonts w:hint="eastAsia"/>
          <w:szCs w:val="24"/>
        </w:rPr>
        <w:t>、</w:t>
      </w:r>
      <w:r w:rsidRPr="00536BEF">
        <w:rPr>
          <w:rFonts w:hint="eastAsia"/>
          <w:szCs w:val="24"/>
        </w:rPr>
        <w:t>互助</w:t>
      </w:r>
      <w:r>
        <w:rPr>
          <w:rFonts w:hint="eastAsia"/>
          <w:szCs w:val="24"/>
        </w:rPr>
        <w:t>的優勢</w:t>
      </w:r>
      <w:r w:rsidR="00CE0BAD" w:rsidRPr="00CE0BAD">
        <w:rPr>
          <w:rFonts w:hint="eastAsia"/>
          <w:szCs w:val="24"/>
        </w:rPr>
        <w:t>。</w:t>
      </w:r>
    </w:p>
    <w:p w:rsidR="00CE0BAD" w:rsidRDefault="00523E26" w:rsidP="00CE0BAD">
      <w:pPr>
        <w:spacing w:beforeLines="50" w:before="120" w:afterLines="50" w:after="120" w:line="380" w:lineRule="atLeast"/>
        <w:ind w:firstLine="482"/>
        <w:jc w:val="both"/>
        <w:rPr>
          <w:szCs w:val="24"/>
        </w:rPr>
      </w:pPr>
      <w:r>
        <w:rPr>
          <w:rFonts w:hint="eastAsia"/>
          <w:szCs w:val="24"/>
        </w:rPr>
        <w:t>為配合愈來愈多澳門居民選擇在大灣區置業</w:t>
      </w:r>
      <w:r>
        <w:rPr>
          <w:szCs w:val="24"/>
        </w:rPr>
        <w:t>，</w:t>
      </w:r>
      <w:r>
        <w:rPr>
          <w:rFonts w:hint="eastAsia"/>
          <w:szCs w:val="24"/>
        </w:rPr>
        <w:t>消委會與經科局已與</w:t>
      </w:r>
      <w:r w:rsidRPr="00523E26">
        <w:rPr>
          <w:rFonts w:hint="eastAsia"/>
          <w:szCs w:val="24"/>
        </w:rPr>
        <w:t>大灣區</w:t>
      </w:r>
      <w:r>
        <w:rPr>
          <w:rFonts w:hint="eastAsia"/>
          <w:szCs w:val="24"/>
        </w:rPr>
        <w:t>多個內地</w:t>
      </w:r>
      <w:r w:rsidR="00CE0BAD" w:rsidRPr="00694E4F">
        <w:rPr>
          <w:rFonts w:hint="eastAsia"/>
          <w:szCs w:val="24"/>
        </w:rPr>
        <w:t>城市建立監察協作、資訊聯動及普法宣傳的合作機制，相關的工作在積極進行中，期望上半年能夠與大灣區全部</w:t>
      </w:r>
      <w:r w:rsidR="00CE0BAD" w:rsidRPr="00694E4F">
        <w:rPr>
          <w:rFonts w:hint="eastAsia"/>
          <w:szCs w:val="24"/>
        </w:rPr>
        <w:t>9</w:t>
      </w:r>
      <w:r w:rsidR="00CE0BAD" w:rsidRPr="00694E4F">
        <w:rPr>
          <w:rFonts w:hint="eastAsia"/>
          <w:szCs w:val="24"/>
        </w:rPr>
        <w:t>個內地城市建立“聯防機制”，加強協作力度。</w:t>
      </w:r>
    </w:p>
    <w:p w:rsidR="00CE0BAD" w:rsidRDefault="00523E26" w:rsidP="00E537A5">
      <w:pPr>
        <w:spacing w:beforeLines="50" w:before="120" w:afterLines="50" w:after="120" w:line="380" w:lineRule="atLeast"/>
        <w:ind w:firstLine="482"/>
        <w:jc w:val="both"/>
        <w:rPr>
          <w:szCs w:val="24"/>
        </w:rPr>
      </w:pPr>
      <w:r w:rsidRPr="00523E26">
        <w:rPr>
          <w:rFonts w:hint="eastAsia"/>
          <w:szCs w:val="24"/>
        </w:rPr>
        <w:t>消委會與經科局</w:t>
      </w:r>
      <w:r w:rsidR="00CE0BAD" w:rsidRPr="00CE0BAD">
        <w:rPr>
          <w:rFonts w:hint="eastAsia"/>
          <w:szCs w:val="24"/>
        </w:rPr>
        <w:t>繼早前與大灣區的珠海市、江門市、中山市及佛山市建立恆常的協作機制，現再增加廣州市加入“聯防機制”</w:t>
      </w:r>
      <w:r w:rsidR="00E537A5">
        <w:rPr>
          <w:rFonts w:hint="eastAsia"/>
          <w:szCs w:val="24"/>
        </w:rPr>
        <w:t>，</w:t>
      </w:r>
      <w:r w:rsidR="00CE0BAD" w:rsidRPr="00CE0BAD">
        <w:rPr>
          <w:rFonts w:hint="eastAsia"/>
          <w:szCs w:val="24"/>
        </w:rPr>
        <w:t>消委會網頁（</w:t>
      </w:r>
      <w:r w:rsidR="00CE0BAD" w:rsidRPr="00CE0BAD">
        <w:rPr>
          <w:rFonts w:hint="eastAsia"/>
          <w:szCs w:val="24"/>
        </w:rPr>
        <w:t>www.consumer.gov.mo</w:t>
      </w:r>
      <w:r w:rsidR="00CE0BAD" w:rsidRPr="00CE0BAD">
        <w:rPr>
          <w:rFonts w:hint="eastAsia"/>
          <w:szCs w:val="24"/>
        </w:rPr>
        <w:t>）的“內地購房資訊”專區已連線以上</w:t>
      </w:r>
      <w:r w:rsidR="00CE0BAD" w:rsidRPr="00CE0BAD">
        <w:rPr>
          <w:rFonts w:hint="eastAsia"/>
          <w:szCs w:val="24"/>
        </w:rPr>
        <w:t>5</w:t>
      </w:r>
      <w:r w:rsidR="00681818">
        <w:rPr>
          <w:rFonts w:hint="eastAsia"/>
          <w:szCs w:val="24"/>
        </w:rPr>
        <w:t>個城市的房產交易信息平台</w:t>
      </w:r>
      <w:r w:rsidR="00CE0BAD" w:rsidRPr="00CE0BAD">
        <w:rPr>
          <w:rFonts w:hint="eastAsia"/>
          <w:szCs w:val="24"/>
        </w:rPr>
        <w:t>，專區內並載有“消費提示”，為消費者提供內地購房須知及要注意的風險事項。</w:t>
      </w:r>
    </w:p>
    <w:p w:rsidR="00585836" w:rsidRPr="00AC6DCB" w:rsidRDefault="00CC0A6B" w:rsidP="00CE0BAD">
      <w:pPr>
        <w:spacing w:beforeLines="50" w:before="120" w:afterLines="50" w:after="120" w:line="380" w:lineRule="atLeast"/>
        <w:ind w:firstLine="482"/>
        <w:jc w:val="both"/>
        <w:rPr>
          <w:b/>
          <w:szCs w:val="24"/>
        </w:rPr>
      </w:pPr>
      <w:r w:rsidRPr="00CC0A6B">
        <w:rPr>
          <w:rFonts w:asciiTheme="minorEastAsia" w:hAnsiTheme="minorEastAsia" w:hint="eastAsia"/>
          <w:b/>
          <w:szCs w:val="24"/>
        </w:rPr>
        <w:t>“聯防機制”</w:t>
      </w:r>
      <w:r w:rsidR="00660CFC">
        <w:rPr>
          <w:rFonts w:asciiTheme="minorEastAsia" w:hAnsiTheme="minorEastAsia" w:hint="eastAsia"/>
          <w:b/>
          <w:szCs w:val="24"/>
        </w:rPr>
        <w:t>助</w:t>
      </w:r>
      <w:r w:rsidR="007E3D24">
        <w:rPr>
          <w:rFonts w:asciiTheme="minorEastAsia" w:hAnsiTheme="minorEastAsia" w:hint="eastAsia"/>
          <w:b/>
          <w:szCs w:val="24"/>
        </w:rPr>
        <w:t>核查</w:t>
      </w:r>
      <w:r w:rsidR="007E3D24" w:rsidRPr="007E3D24">
        <w:rPr>
          <w:rFonts w:asciiTheme="minorEastAsia" w:hAnsiTheme="minorEastAsia" w:hint="eastAsia"/>
          <w:b/>
          <w:szCs w:val="24"/>
        </w:rPr>
        <w:t>“五證”</w:t>
      </w:r>
      <w:r w:rsidR="00512590" w:rsidRPr="00AC6DCB">
        <w:rPr>
          <w:b/>
          <w:szCs w:val="24"/>
        </w:rPr>
        <w:t xml:space="preserve"> </w:t>
      </w:r>
    </w:p>
    <w:p w:rsidR="00694E4F" w:rsidRDefault="002D3936" w:rsidP="00CE0BAD">
      <w:pPr>
        <w:spacing w:beforeLines="50" w:before="120" w:afterLines="50" w:after="120" w:line="380" w:lineRule="atLeast"/>
        <w:ind w:firstLine="482"/>
        <w:jc w:val="both"/>
        <w:rPr>
          <w:szCs w:val="24"/>
        </w:rPr>
      </w:pPr>
      <w:r w:rsidRPr="002D3936">
        <w:rPr>
          <w:rFonts w:hint="eastAsia"/>
          <w:szCs w:val="24"/>
        </w:rPr>
        <w:t>“聯防機制”</w:t>
      </w:r>
      <w:r w:rsidR="00C76490">
        <w:rPr>
          <w:rFonts w:hint="eastAsia"/>
          <w:szCs w:val="24"/>
        </w:rPr>
        <w:t>有助</w:t>
      </w:r>
      <w:r w:rsidR="001B0FCE">
        <w:rPr>
          <w:rFonts w:hint="eastAsia"/>
          <w:szCs w:val="24"/>
        </w:rPr>
        <w:t>監管內地房產廣告</w:t>
      </w:r>
      <w:r w:rsidR="009E1D06">
        <w:rPr>
          <w:rFonts w:hint="eastAsia"/>
          <w:szCs w:val="24"/>
        </w:rPr>
        <w:t>遵守</w:t>
      </w:r>
      <w:r w:rsidR="009E1D06" w:rsidRPr="009E1D06">
        <w:rPr>
          <w:rFonts w:hint="eastAsia"/>
          <w:szCs w:val="24"/>
        </w:rPr>
        <w:t>《廣告活動》法律</w:t>
      </w:r>
      <w:r w:rsidR="009E1D06">
        <w:rPr>
          <w:rFonts w:hint="eastAsia"/>
          <w:szCs w:val="24"/>
        </w:rPr>
        <w:t>及相關指引在澳門刊登</w:t>
      </w:r>
      <w:r w:rsidR="009E1D06">
        <w:rPr>
          <w:szCs w:val="24"/>
        </w:rPr>
        <w:t>，</w:t>
      </w:r>
      <w:r w:rsidR="007075FA">
        <w:rPr>
          <w:rFonts w:hint="eastAsia"/>
          <w:szCs w:val="24"/>
        </w:rPr>
        <w:t>機制的“內地購房資訊”連線內地官方房產交易信息</w:t>
      </w:r>
      <w:r w:rsidR="009E1D06" w:rsidRPr="009E1D06">
        <w:rPr>
          <w:rFonts w:hint="eastAsia"/>
          <w:szCs w:val="24"/>
        </w:rPr>
        <w:t>平台，協助及方便</w:t>
      </w:r>
      <w:r w:rsidR="007075FA">
        <w:rPr>
          <w:rFonts w:hint="eastAsia"/>
          <w:szCs w:val="24"/>
        </w:rPr>
        <w:t>澳門居民</w:t>
      </w:r>
      <w:r w:rsidR="009E1D06" w:rsidRPr="009E1D06">
        <w:rPr>
          <w:rFonts w:hint="eastAsia"/>
          <w:szCs w:val="24"/>
        </w:rPr>
        <w:t>核實</w:t>
      </w:r>
      <w:r w:rsidR="007075FA">
        <w:rPr>
          <w:rFonts w:hint="eastAsia"/>
          <w:szCs w:val="24"/>
        </w:rPr>
        <w:t>當地</w:t>
      </w:r>
      <w:r w:rsidR="009E1D06" w:rsidRPr="009E1D06">
        <w:rPr>
          <w:rFonts w:hint="eastAsia"/>
          <w:szCs w:val="24"/>
        </w:rPr>
        <w:t>獲批銷售房產的交易資料，包括核查“五證”證號，發展商、房產坐落位置、分層單位的房屋用途、銷售狀態、單位面積等資料，以及相關房產樓款的監管專用帳戶，</w:t>
      </w:r>
      <w:r w:rsidR="007075FA">
        <w:rPr>
          <w:rFonts w:hint="eastAsia"/>
          <w:szCs w:val="24"/>
        </w:rPr>
        <w:t>從而</w:t>
      </w:r>
      <w:r w:rsidR="009E1D06" w:rsidRPr="009E1D06">
        <w:rPr>
          <w:rFonts w:hint="eastAsia"/>
          <w:szCs w:val="24"/>
        </w:rPr>
        <w:t>降低交易風險。</w:t>
      </w:r>
    </w:p>
    <w:p w:rsidR="00585836" w:rsidRPr="00AC6DCB" w:rsidRDefault="00585836" w:rsidP="00CE0BAD">
      <w:pPr>
        <w:spacing w:beforeLines="50" w:before="120" w:afterLines="50" w:after="120" w:line="380" w:lineRule="atLeast"/>
        <w:ind w:firstLine="482"/>
        <w:jc w:val="both"/>
        <w:rPr>
          <w:b/>
          <w:szCs w:val="24"/>
        </w:rPr>
      </w:pPr>
      <w:r w:rsidRPr="00AC6DCB">
        <w:rPr>
          <w:rFonts w:asciiTheme="minorEastAsia" w:hAnsiTheme="minorEastAsia" w:hint="eastAsia"/>
          <w:b/>
          <w:szCs w:val="24"/>
        </w:rPr>
        <w:t>“</w:t>
      </w:r>
      <w:r w:rsidRPr="00AC6DCB">
        <w:rPr>
          <w:b/>
          <w:szCs w:val="24"/>
        </w:rPr>
        <w:t>消費提示</w:t>
      </w:r>
      <w:r w:rsidRPr="00AC6DCB">
        <w:rPr>
          <w:rFonts w:asciiTheme="minorEastAsia" w:hAnsiTheme="minorEastAsia" w:hint="eastAsia"/>
          <w:b/>
          <w:szCs w:val="24"/>
        </w:rPr>
        <w:t>”</w:t>
      </w:r>
      <w:r w:rsidR="0042126C">
        <w:rPr>
          <w:rFonts w:asciiTheme="minorEastAsia" w:hAnsiTheme="minorEastAsia" w:hint="eastAsia"/>
          <w:b/>
          <w:szCs w:val="24"/>
        </w:rPr>
        <w:t>提高防範意識</w:t>
      </w:r>
    </w:p>
    <w:p w:rsidR="00585836" w:rsidRDefault="009A0F44" w:rsidP="00CE0BAD">
      <w:pPr>
        <w:spacing w:beforeLines="50" w:before="120" w:afterLines="50" w:after="120" w:line="380" w:lineRule="atLeast"/>
        <w:ind w:firstLine="482"/>
        <w:jc w:val="both"/>
        <w:rPr>
          <w:rFonts w:asciiTheme="minorEastAsia" w:hAnsiTheme="minorEastAsia"/>
          <w:szCs w:val="24"/>
        </w:rPr>
      </w:pPr>
      <w:r w:rsidRPr="009A0F44">
        <w:rPr>
          <w:rFonts w:hint="eastAsia"/>
          <w:szCs w:val="24"/>
        </w:rPr>
        <w:t>消</w:t>
      </w:r>
      <w:r>
        <w:rPr>
          <w:rFonts w:hint="eastAsia"/>
          <w:szCs w:val="24"/>
        </w:rPr>
        <w:t>委會提醒消費者，</w:t>
      </w:r>
      <w:r w:rsidR="00585836">
        <w:rPr>
          <w:rFonts w:hint="eastAsia"/>
          <w:szCs w:val="24"/>
        </w:rPr>
        <w:t>如</w:t>
      </w:r>
      <w:r>
        <w:rPr>
          <w:rFonts w:hint="eastAsia"/>
          <w:szCs w:val="24"/>
        </w:rPr>
        <w:t>計劃在</w:t>
      </w:r>
      <w:r w:rsidR="00585836">
        <w:rPr>
          <w:rFonts w:hint="eastAsia"/>
          <w:szCs w:val="24"/>
        </w:rPr>
        <w:t>內地購房，</w:t>
      </w:r>
      <w:r w:rsidR="00585836" w:rsidRPr="00585836">
        <w:rPr>
          <w:rFonts w:hint="eastAsia"/>
          <w:szCs w:val="24"/>
        </w:rPr>
        <w:t>須預先瞭解當地房地產交易法律</w:t>
      </w:r>
      <w:r w:rsidR="00585836">
        <w:rPr>
          <w:rFonts w:hint="eastAsia"/>
          <w:szCs w:val="24"/>
        </w:rPr>
        <w:t>、政策</w:t>
      </w:r>
      <w:r w:rsidR="007635D0">
        <w:rPr>
          <w:rFonts w:hint="eastAsia"/>
          <w:szCs w:val="24"/>
        </w:rPr>
        <w:t>及手續、考慮個人條件、按當地法律</w:t>
      </w:r>
      <w:r w:rsidR="00E55BF8">
        <w:rPr>
          <w:rFonts w:hint="eastAsia"/>
          <w:szCs w:val="24"/>
        </w:rPr>
        <w:t>程</w:t>
      </w:r>
      <w:r w:rsidR="00585836" w:rsidRPr="00585836">
        <w:rPr>
          <w:rFonts w:hint="eastAsia"/>
          <w:szCs w:val="24"/>
        </w:rPr>
        <w:t>序進</w:t>
      </w:r>
      <w:r w:rsidR="00B20714">
        <w:rPr>
          <w:rFonts w:hint="eastAsia"/>
          <w:szCs w:val="24"/>
        </w:rPr>
        <w:t>行交易，緊記要懂得保護個人購房權益，如有疑問，可使用消委會的諮詢服務</w:t>
      </w:r>
      <w:r w:rsidR="00585836" w:rsidRPr="00585836">
        <w:rPr>
          <w:rFonts w:hint="eastAsia"/>
          <w:szCs w:val="24"/>
        </w:rPr>
        <w:t>，該會將通過與大灣區以及內地各省、市消費者組織協作關係，協助消費者作出瞭解與查詢，</w:t>
      </w:r>
      <w:r w:rsidR="00B20714">
        <w:rPr>
          <w:rFonts w:hint="eastAsia"/>
          <w:szCs w:val="24"/>
        </w:rPr>
        <w:t>澳門與</w:t>
      </w:r>
      <w:r w:rsidR="00B45B54">
        <w:rPr>
          <w:rFonts w:hint="eastAsia"/>
          <w:szCs w:val="24"/>
        </w:rPr>
        <w:t>內地</w:t>
      </w:r>
      <w:r w:rsidR="00E53F4A">
        <w:rPr>
          <w:rFonts w:hint="eastAsia"/>
          <w:szCs w:val="24"/>
        </w:rPr>
        <w:t>的</w:t>
      </w:r>
      <w:r w:rsidR="00B45B54">
        <w:rPr>
          <w:rFonts w:hint="eastAsia"/>
          <w:szCs w:val="24"/>
        </w:rPr>
        <w:t>消委會並會</w:t>
      </w:r>
      <w:r w:rsidR="00B20714">
        <w:rPr>
          <w:szCs w:val="24"/>
        </w:rPr>
        <w:t>透過維權合作協議，</w:t>
      </w:r>
      <w:r w:rsidR="00B45B54">
        <w:rPr>
          <w:szCs w:val="24"/>
        </w:rPr>
        <w:t>聯合</w:t>
      </w:r>
      <w:r w:rsidR="00B20714">
        <w:rPr>
          <w:szCs w:val="24"/>
        </w:rPr>
        <w:t>發</w:t>
      </w:r>
      <w:r w:rsidR="007635D0">
        <w:rPr>
          <w:szCs w:val="24"/>
        </w:rPr>
        <w:t>出</w:t>
      </w:r>
      <w:r w:rsidR="007635D0">
        <w:rPr>
          <w:rFonts w:asciiTheme="minorEastAsia" w:hAnsiTheme="minorEastAsia" w:hint="eastAsia"/>
          <w:szCs w:val="24"/>
        </w:rPr>
        <w:t>“消費提示”，讓澳門居民</w:t>
      </w:r>
      <w:r w:rsidR="00B20714">
        <w:rPr>
          <w:rFonts w:asciiTheme="minorEastAsia" w:hAnsiTheme="minorEastAsia" w:hint="eastAsia"/>
          <w:szCs w:val="24"/>
        </w:rPr>
        <w:t>掌握最新資訊</w:t>
      </w:r>
      <w:r w:rsidR="00B45B54">
        <w:rPr>
          <w:rFonts w:asciiTheme="minorEastAsia" w:hAnsiTheme="minorEastAsia" w:hint="eastAsia"/>
          <w:szCs w:val="24"/>
        </w:rPr>
        <w:t>，</w:t>
      </w:r>
      <w:r w:rsidR="007635D0">
        <w:rPr>
          <w:rFonts w:asciiTheme="minorEastAsia" w:hAnsiTheme="minorEastAsia" w:hint="eastAsia"/>
          <w:szCs w:val="24"/>
        </w:rPr>
        <w:t>預防權益受損。</w:t>
      </w:r>
      <w:r w:rsidR="007635D0">
        <w:rPr>
          <w:rFonts w:asciiTheme="minorEastAsia" w:hAnsiTheme="minorEastAsia"/>
          <w:szCs w:val="24"/>
        </w:rPr>
        <w:t xml:space="preserve"> </w:t>
      </w:r>
    </w:p>
    <w:p w:rsidR="009E1D06" w:rsidRPr="009A0F44" w:rsidRDefault="009E1D06" w:rsidP="00CE0BAD">
      <w:pPr>
        <w:spacing w:beforeLines="50" w:before="120" w:afterLines="50" w:after="120" w:line="380" w:lineRule="atLeast"/>
        <w:jc w:val="both"/>
        <w:rPr>
          <w:szCs w:val="24"/>
        </w:rPr>
      </w:pPr>
    </w:p>
    <w:p w:rsidR="00E45D8E" w:rsidRPr="009348E7" w:rsidRDefault="00DE0479" w:rsidP="00CE0BAD">
      <w:pPr>
        <w:spacing w:beforeLines="50" w:before="120" w:afterLines="50" w:after="120" w:line="380" w:lineRule="atLeast"/>
        <w:ind w:firstLine="482"/>
        <w:jc w:val="righ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2</w:t>
      </w:r>
      <w:r w:rsidR="004F41B8">
        <w:rPr>
          <w:rFonts w:ascii="新細明體" w:eastAsia="新細明體" w:hAnsi="新細明體"/>
          <w:szCs w:val="24"/>
        </w:rPr>
        <w:t>021-03-25</w:t>
      </w:r>
    </w:p>
    <w:sectPr w:rsidR="00E45D8E" w:rsidRPr="009348E7" w:rsidSect="006F3695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50" w:rsidRDefault="00A00D50" w:rsidP="00A00D50">
      <w:r>
        <w:separator/>
      </w:r>
    </w:p>
  </w:endnote>
  <w:endnote w:type="continuationSeparator" w:id="0">
    <w:p w:rsidR="00A00D50" w:rsidRDefault="00A00D50" w:rsidP="00A0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50" w:rsidRDefault="00A00D50" w:rsidP="00A00D50">
      <w:r>
        <w:separator/>
      </w:r>
    </w:p>
  </w:footnote>
  <w:footnote w:type="continuationSeparator" w:id="0">
    <w:p w:rsidR="00A00D50" w:rsidRDefault="00A00D50" w:rsidP="00A0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95"/>
    <w:rsid w:val="00003C06"/>
    <w:rsid w:val="00016022"/>
    <w:rsid w:val="00021F03"/>
    <w:rsid w:val="000817CB"/>
    <w:rsid w:val="00083609"/>
    <w:rsid w:val="00084AA0"/>
    <w:rsid w:val="00093AE8"/>
    <w:rsid w:val="000A5208"/>
    <w:rsid w:val="000B0E68"/>
    <w:rsid w:val="000D778A"/>
    <w:rsid w:val="000E0DDD"/>
    <w:rsid w:val="000E41B9"/>
    <w:rsid w:val="000F06CB"/>
    <w:rsid w:val="000F397A"/>
    <w:rsid w:val="00116ECC"/>
    <w:rsid w:val="00121C0F"/>
    <w:rsid w:val="00122F71"/>
    <w:rsid w:val="00123831"/>
    <w:rsid w:val="001329FE"/>
    <w:rsid w:val="00137A0F"/>
    <w:rsid w:val="00142280"/>
    <w:rsid w:val="00145B87"/>
    <w:rsid w:val="00150D29"/>
    <w:rsid w:val="001722DC"/>
    <w:rsid w:val="00175EE4"/>
    <w:rsid w:val="00185796"/>
    <w:rsid w:val="00195270"/>
    <w:rsid w:val="001A1613"/>
    <w:rsid w:val="001A43CC"/>
    <w:rsid w:val="001B0FCE"/>
    <w:rsid w:val="001C0529"/>
    <w:rsid w:val="001C74DF"/>
    <w:rsid w:val="001D2F9E"/>
    <w:rsid w:val="001D449E"/>
    <w:rsid w:val="001E4920"/>
    <w:rsid w:val="001E7C44"/>
    <w:rsid w:val="001F38D2"/>
    <w:rsid w:val="002216EA"/>
    <w:rsid w:val="00233876"/>
    <w:rsid w:val="00251965"/>
    <w:rsid w:val="002539ED"/>
    <w:rsid w:val="00262EA6"/>
    <w:rsid w:val="00273CC7"/>
    <w:rsid w:val="00273FEC"/>
    <w:rsid w:val="002815F6"/>
    <w:rsid w:val="002A0914"/>
    <w:rsid w:val="002A63FC"/>
    <w:rsid w:val="002B4A6F"/>
    <w:rsid w:val="002C5AC6"/>
    <w:rsid w:val="002C79CE"/>
    <w:rsid w:val="002D3936"/>
    <w:rsid w:val="002E0EF2"/>
    <w:rsid w:val="002E2BB7"/>
    <w:rsid w:val="002E4ADF"/>
    <w:rsid w:val="002E5BB8"/>
    <w:rsid w:val="002F1AE2"/>
    <w:rsid w:val="002F272C"/>
    <w:rsid w:val="00300D10"/>
    <w:rsid w:val="00304638"/>
    <w:rsid w:val="003071E0"/>
    <w:rsid w:val="003202E1"/>
    <w:rsid w:val="00326E2B"/>
    <w:rsid w:val="00327775"/>
    <w:rsid w:val="0036011D"/>
    <w:rsid w:val="00366BF1"/>
    <w:rsid w:val="00370B24"/>
    <w:rsid w:val="003760CE"/>
    <w:rsid w:val="003765D3"/>
    <w:rsid w:val="00390154"/>
    <w:rsid w:val="003A07DC"/>
    <w:rsid w:val="003A473A"/>
    <w:rsid w:val="003A5194"/>
    <w:rsid w:val="003B1DE9"/>
    <w:rsid w:val="003B72E6"/>
    <w:rsid w:val="003D611D"/>
    <w:rsid w:val="00403401"/>
    <w:rsid w:val="00410A62"/>
    <w:rsid w:val="00412286"/>
    <w:rsid w:val="004135AF"/>
    <w:rsid w:val="00413B5D"/>
    <w:rsid w:val="004143D8"/>
    <w:rsid w:val="0042126C"/>
    <w:rsid w:val="00422546"/>
    <w:rsid w:val="00425A1D"/>
    <w:rsid w:val="00462983"/>
    <w:rsid w:val="00466BDA"/>
    <w:rsid w:val="00472D36"/>
    <w:rsid w:val="004926ED"/>
    <w:rsid w:val="0049725F"/>
    <w:rsid w:val="004B19A1"/>
    <w:rsid w:val="004E6502"/>
    <w:rsid w:val="004F41B8"/>
    <w:rsid w:val="004F41D3"/>
    <w:rsid w:val="004F479C"/>
    <w:rsid w:val="005015DF"/>
    <w:rsid w:val="0050439A"/>
    <w:rsid w:val="00512590"/>
    <w:rsid w:val="00520D27"/>
    <w:rsid w:val="0052382F"/>
    <w:rsid w:val="00523E26"/>
    <w:rsid w:val="005369D4"/>
    <w:rsid w:val="00536BEF"/>
    <w:rsid w:val="00556ACE"/>
    <w:rsid w:val="005748EE"/>
    <w:rsid w:val="00585836"/>
    <w:rsid w:val="00585C92"/>
    <w:rsid w:val="00590A06"/>
    <w:rsid w:val="005A476F"/>
    <w:rsid w:val="005A5549"/>
    <w:rsid w:val="005A742B"/>
    <w:rsid w:val="005B1F05"/>
    <w:rsid w:val="005C0738"/>
    <w:rsid w:val="005E72C8"/>
    <w:rsid w:val="005F0359"/>
    <w:rsid w:val="00601FBF"/>
    <w:rsid w:val="0060401E"/>
    <w:rsid w:val="00617577"/>
    <w:rsid w:val="006262D7"/>
    <w:rsid w:val="00644805"/>
    <w:rsid w:val="0065496B"/>
    <w:rsid w:val="00660CFC"/>
    <w:rsid w:val="006618B2"/>
    <w:rsid w:val="00670E27"/>
    <w:rsid w:val="00676AD9"/>
    <w:rsid w:val="00681818"/>
    <w:rsid w:val="006869FC"/>
    <w:rsid w:val="00694E4F"/>
    <w:rsid w:val="006B113C"/>
    <w:rsid w:val="006B5629"/>
    <w:rsid w:val="006B62CC"/>
    <w:rsid w:val="006B773F"/>
    <w:rsid w:val="006C60EB"/>
    <w:rsid w:val="006F3695"/>
    <w:rsid w:val="00703E5C"/>
    <w:rsid w:val="0070635B"/>
    <w:rsid w:val="007069A0"/>
    <w:rsid w:val="00706BD0"/>
    <w:rsid w:val="007075FA"/>
    <w:rsid w:val="00717B97"/>
    <w:rsid w:val="007250C8"/>
    <w:rsid w:val="00737B4F"/>
    <w:rsid w:val="007464F7"/>
    <w:rsid w:val="00753B4D"/>
    <w:rsid w:val="00760D01"/>
    <w:rsid w:val="00760D48"/>
    <w:rsid w:val="007635D0"/>
    <w:rsid w:val="00776B18"/>
    <w:rsid w:val="00783B83"/>
    <w:rsid w:val="007842CC"/>
    <w:rsid w:val="00786120"/>
    <w:rsid w:val="0079240D"/>
    <w:rsid w:val="00793BF2"/>
    <w:rsid w:val="007C68E5"/>
    <w:rsid w:val="007D059A"/>
    <w:rsid w:val="007D44F0"/>
    <w:rsid w:val="007D4813"/>
    <w:rsid w:val="007E3D24"/>
    <w:rsid w:val="007F5A7D"/>
    <w:rsid w:val="00804669"/>
    <w:rsid w:val="00811002"/>
    <w:rsid w:val="00822239"/>
    <w:rsid w:val="00822325"/>
    <w:rsid w:val="00836FE0"/>
    <w:rsid w:val="008630EA"/>
    <w:rsid w:val="00877518"/>
    <w:rsid w:val="00880A02"/>
    <w:rsid w:val="008A71FB"/>
    <w:rsid w:val="008B0032"/>
    <w:rsid w:val="008B3E70"/>
    <w:rsid w:val="008C3EE8"/>
    <w:rsid w:val="008D1869"/>
    <w:rsid w:val="008D5CA1"/>
    <w:rsid w:val="008E3C5F"/>
    <w:rsid w:val="008E52D4"/>
    <w:rsid w:val="00927A3B"/>
    <w:rsid w:val="0093393C"/>
    <w:rsid w:val="009348E7"/>
    <w:rsid w:val="00935D29"/>
    <w:rsid w:val="00962FDE"/>
    <w:rsid w:val="00966298"/>
    <w:rsid w:val="0098306A"/>
    <w:rsid w:val="00984F1E"/>
    <w:rsid w:val="0099745C"/>
    <w:rsid w:val="009A043A"/>
    <w:rsid w:val="009A0F44"/>
    <w:rsid w:val="009A250D"/>
    <w:rsid w:val="009A2FE9"/>
    <w:rsid w:val="009A336B"/>
    <w:rsid w:val="009A6C45"/>
    <w:rsid w:val="009C3210"/>
    <w:rsid w:val="009E1D06"/>
    <w:rsid w:val="009E62A1"/>
    <w:rsid w:val="00A00D50"/>
    <w:rsid w:val="00A0458E"/>
    <w:rsid w:val="00A07B36"/>
    <w:rsid w:val="00A11780"/>
    <w:rsid w:val="00A23695"/>
    <w:rsid w:val="00A25F9C"/>
    <w:rsid w:val="00A33A45"/>
    <w:rsid w:val="00A41807"/>
    <w:rsid w:val="00A507A1"/>
    <w:rsid w:val="00A6461E"/>
    <w:rsid w:val="00A7162D"/>
    <w:rsid w:val="00A763C0"/>
    <w:rsid w:val="00A82F6D"/>
    <w:rsid w:val="00A85A71"/>
    <w:rsid w:val="00A86E29"/>
    <w:rsid w:val="00A87B75"/>
    <w:rsid w:val="00A91EB3"/>
    <w:rsid w:val="00A93A31"/>
    <w:rsid w:val="00AA0CF4"/>
    <w:rsid w:val="00AC1463"/>
    <w:rsid w:val="00AC6DCB"/>
    <w:rsid w:val="00AE0B90"/>
    <w:rsid w:val="00AE7F51"/>
    <w:rsid w:val="00B20714"/>
    <w:rsid w:val="00B30B52"/>
    <w:rsid w:val="00B3249E"/>
    <w:rsid w:val="00B36447"/>
    <w:rsid w:val="00B3692F"/>
    <w:rsid w:val="00B36BBF"/>
    <w:rsid w:val="00B45B54"/>
    <w:rsid w:val="00B45DCD"/>
    <w:rsid w:val="00B51AB4"/>
    <w:rsid w:val="00B63803"/>
    <w:rsid w:val="00B856E3"/>
    <w:rsid w:val="00BA360E"/>
    <w:rsid w:val="00BB3062"/>
    <w:rsid w:val="00BB4AE9"/>
    <w:rsid w:val="00BD11C4"/>
    <w:rsid w:val="00BD58DB"/>
    <w:rsid w:val="00BE2A4A"/>
    <w:rsid w:val="00BE5ECF"/>
    <w:rsid w:val="00BF2995"/>
    <w:rsid w:val="00BF3D40"/>
    <w:rsid w:val="00C01951"/>
    <w:rsid w:val="00C03C52"/>
    <w:rsid w:val="00C07FC6"/>
    <w:rsid w:val="00C1715B"/>
    <w:rsid w:val="00C221F0"/>
    <w:rsid w:val="00C2560E"/>
    <w:rsid w:val="00C357CF"/>
    <w:rsid w:val="00C45BF0"/>
    <w:rsid w:val="00C51F50"/>
    <w:rsid w:val="00C70CE2"/>
    <w:rsid w:val="00C76490"/>
    <w:rsid w:val="00C90E61"/>
    <w:rsid w:val="00C9159B"/>
    <w:rsid w:val="00C9559B"/>
    <w:rsid w:val="00CB42B7"/>
    <w:rsid w:val="00CB68C5"/>
    <w:rsid w:val="00CB7415"/>
    <w:rsid w:val="00CC0A6B"/>
    <w:rsid w:val="00CC6871"/>
    <w:rsid w:val="00CD0348"/>
    <w:rsid w:val="00CD38D0"/>
    <w:rsid w:val="00CE0BAD"/>
    <w:rsid w:val="00CF4BEC"/>
    <w:rsid w:val="00D07811"/>
    <w:rsid w:val="00D14556"/>
    <w:rsid w:val="00D14FD2"/>
    <w:rsid w:val="00D22BEA"/>
    <w:rsid w:val="00D31C18"/>
    <w:rsid w:val="00D34320"/>
    <w:rsid w:val="00D45259"/>
    <w:rsid w:val="00D46F12"/>
    <w:rsid w:val="00D5073B"/>
    <w:rsid w:val="00D569E6"/>
    <w:rsid w:val="00D65F46"/>
    <w:rsid w:val="00D66237"/>
    <w:rsid w:val="00D70EDD"/>
    <w:rsid w:val="00D7267B"/>
    <w:rsid w:val="00D839F2"/>
    <w:rsid w:val="00D85071"/>
    <w:rsid w:val="00D95605"/>
    <w:rsid w:val="00DA32AD"/>
    <w:rsid w:val="00DA48F4"/>
    <w:rsid w:val="00DB3103"/>
    <w:rsid w:val="00DC5D10"/>
    <w:rsid w:val="00DD2652"/>
    <w:rsid w:val="00DD2CB9"/>
    <w:rsid w:val="00DD4B17"/>
    <w:rsid w:val="00DD4FD7"/>
    <w:rsid w:val="00DE0479"/>
    <w:rsid w:val="00DE3EA0"/>
    <w:rsid w:val="00DF7F09"/>
    <w:rsid w:val="00E05FB3"/>
    <w:rsid w:val="00E06D7A"/>
    <w:rsid w:val="00E10679"/>
    <w:rsid w:val="00E10F07"/>
    <w:rsid w:val="00E258B8"/>
    <w:rsid w:val="00E36A5E"/>
    <w:rsid w:val="00E45D8E"/>
    <w:rsid w:val="00E513F2"/>
    <w:rsid w:val="00E537A5"/>
    <w:rsid w:val="00E53F4A"/>
    <w:rsid w:val="00E55BF8"/>
    <w:rsid w:val="00E575C1"/>
    <w:rsid w:val="00E60D01"/>
    <w:rsid w:val="00E62845"/>
    <w:rsid w:val="00E76596"/>
    <w:rsid w:val="00EB7FE3"/>
    <w:rsid w:val="00EC01E8"/>
    <w:rsid w:val="00EC13D9"/>
    <w:rsid w:val="00EC4B95"/>
    <w:rsid w:val="00EC526D"/>
    <w:rsid w:val="00ED18B5"/>
    <w:rsid w:val="00ED535C"/>
    <w:rsid w:val="00EE0743"/>
    <w:rsid w:val="00EE0C3D"/>
    <w:rsid w:val="00EF30EA"/>
    <w:rsid w:val="00EF57C9"/>
    <w:rsid w:val="00F015FA"/>
    <w:rsid w:val="00F417EE"/>
    <w:rsid w:val="00F44035"/>
    <w:rsid w:val="00F46E60"/>
    <w:rsid w:val="00F53DDB"/>
    <w:rsid w:val="00F54693"/>
    <w:rsid w:val="00F6553B"/>
    <w:rsid w:val="00F70BA2"/>
    <w:rsid w:val="00F774B6"/>
    <w:rsid w:val="00F85819"/>
    <w:rsid w:val="00F92798"/>
    <w:rsid w:val="00FC5A30"/>
    <w:rsid w:val="00FD44C0"/>
    <w:rsid w:val="00FE6154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63FE8878-F3BA-4E65-BA89-B133820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65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0D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0D50"/>
    <w:rPr>
      <w:sz w:val="2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DC5D10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DC5D10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9452-FEC7-436F-A74A-58AA3523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431</Words>
  <Characters>462</Characters>
  <Application>Microsoft Office Word</Application>
  <DocSecurity>0</DocSecurity>
  <Lines>21</Lines>
  <Paragraphs>21</Paragraphs>
  <ScaleCrop>false</ScaleCrop>
  <Company>CC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119</cp:revision>
  <cp:lastPrinted>2021-03-25T07:13:00Z</cp:lastPrinted>
  <dcterms:created xsi:type="dcterms:W3CDTF">2021-03-17T06:44:00Z</dcterms:created>
  <dcterms:modified xsi:type="dcterms:W3CDTF">2021-03-25T08:50:00Z</dcterms:modified>
</cp:coreProperties>
</file>