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7B" w:rsidRPr="00966E6C" w:rsidRDefault="00A12CF7" w:rsidP="00966E6C">
      <w:pPr>
        <w:spacing w:beforeLines="50" w:before="120" w:afterLines="50" w:after="120" w:line="360" w:lineRule="atLeast"/>
        <w:jc w:val="center"/>
        <w:rPr>
          <w:rFonts w:ascii="細明體"/>
          <w:b/>
          <w:snapToGrid w:val="0"/>
          <w:kern w:val="0"/>
          <w:sz w:val="28"/>
          <w:szCs w:val="28"/>
        </w:rPr>
      </w:pPr>
      <w:r w:rsidRPr="00966E6C">
        <w:rPr>
          <w:rFonts w:ascii="細明體"/>
          <w:b/>
          <w:snapToGrid w:val="0"/>
          <w:kern w:val="0"/>
          <w:sz w:val="28"/>
          <w:szCs w:val="28"/>
        </w:rPr>
        <w:t xml:space="preserve"> </w:t>
      </w:r>
      <w:r w:rsidR="00E9257B" w:rsidRPr="00966E6C">
        <w:rPr>
          <w:rFonts w:ascii="細明體" w:hint="eastAsia"/>
          <w:b/>
          <w:snapToGrid w:val="0"/>
          <w:kern w:val="0"/>
          <w:sz w:val="28"/>
          <w:szCs w:val="28"/>
        </w:rPr>
        <w:t>消</w:t>
      </w:r>
      <w:r w:rsidR="00545CAB" w:rsidRPr="00966E6C">
        <w:rPr>
          <w:rFonts w:ascii="細明體" w:hint="eastAsia"/>
          <w:b/>
          <w:snapToGrid w:val="0"/>
          <w:kern w:val="0"/>
          <w:sz w:val="28"/>
          <w:szCs w:val="28"/>
        </w:rPr>
        <w:t xml:space="preserve"> </w:t>
      </w:r>
      <w:r w:rsidR="00E9257B" w:rsidRPr="00966E6C">
        <w:rPr>
          <w:rFonts w:ascii="細明體" w:hint="eastAsia"/>
          <w:b/>
          <w:snapToGrid w:val="0"/>
          <w:kern w:val="0"/>
          <w:sz w:val="28"/>
          <w:szCs w:val="28"/>
        </w:rPr>
        <w:t>費</w:t>
      </w:r>
      <w:r w:rsidR="00545CAB" w:rsidRPr="00966E6C">
        <w:rPr>
          <w:rFonts w:ascii="細明體" w:hint="eastAsia"/>
          <w:b/>
          <w:snapToGrid w:val="0"/>
          <w:kern w:val="0"/>
          <w:sz w:val="28"/>
          <w:szCs w:val="28"/>
        </w:rPr>
        <w:t xml:space="preserve"> </w:t>
      </w:r>
      <w:r w:rsidR="00E9257B" w:rsidRPr="00966E6C">
        <w:rPr>
          <w:rFonts w:ascii="細明體" w:hint="eastAsia"/>
          <w:b/>
          <w:snapToGrid w:val="0"/>
          <w:kern w:val="0"/>
          <w:sz w:val="28"/>
          <w:szCs w:val="28"/>
        </w:rPr>
        <w:t>者</w:t>
      </w:r>
      <w:r w:rsidR="00545CAB" w:rsidRPr="00966E6C">
        <w:rPr>
          <w:rFonts w:ascii="細明體" w:hint="eastAsia"/>
          <w:b/>
          <w:snapToGrid w:val="0"/>
          <w:kern w:val="0"/>
          <w:sz w:val="28"/>
          <w:szCs w:val="28"/>
        </w:rPr>
        <w:t xml:space="preserve"> </w:t>
      </w:r>
      <w:r w:rsidR="00E9257B" w:rsidRPr="00966E6C">
        <w:rPr>
          <w:rFonts w:ascii="細明體" w:hint="eastAsia"/>
          <w:b/>
          <w:snapToGrid w:val="0"/>
          <w:kern w:val="0"/>
          <w:sz w:val="28"/>
          <w:szCs w:val="28"/>
        </w:rPr>
        <w:t>委</w:t>
      </w:r>
      <w:r w:rsidR="00545CAB" w:rsidRPr="00966E6C">
        <w:rPr>
          <w:rFonts w:ascii="細明體" w:hint="eastAsia"/>
          <w:b/>
          <w:snapToGrid w:val="0"/>
          <w:kern w:val="0"/>
          <w:sz w:val="28"/>
          <w:szCs w:val="28"/>
        </w:rPr>
        <w:t xml:space="preserve"> </w:t>
      </w:r>
      <w:r w:rsidR="00E9257B" w:rsidRPr="00966E6C">
        <w:rPr>
          <w:rFonts w:ascii="細明體" w:hint="eastAsia"/>
          <w:b/>
          <w:snapToGrid w:val="0"/>
          <w:kern w:val="0"/>
          <w:sz w:val="28"/>
          <w:szCs w:val="28"/>
        </w:rPr>
        <w:t>員</w:t>
      </w:r>
      <w:r w:rsidR="00545CAB" w:rsidRPr="00966E6C">
        <w:rPr>
          <w:rFonts w:ascii="細明體" w:hint="eastAsia"/>
          <w:b/>
          <w:snapToGrid w:val="0"/>
          <w:kern w:val="0"/>
          <w:sz w:val="28"/>
          <w:szCs w:val="28"/>
        </w:rPr>
        <w:t xml:space="preserve"> </w:t>
      </w:r>
      <w:r w:rsidR="00E9257B" w:rsidRPr="00966E6C">
        <w:rPr>
          <w:rFonts w:ascii="細明體" w:hint="eastAsia"/>
          <w:b/>
          <w:snapToGrid w:val="0"/>
          <w:kern w:val="0"/>
          <w:sz w:val="28"/>
          <w:szCs w:val="28"/>
        </w:rPr>
        <w:t>會</w:t>
      </w:r>
      <w:r w:rsidR="00545CAB" w:rsidRPr="00966E6C">
        <w:rPr>
          <w:rFonts w:ascii="細明體" w:hint="eastAsia"/>
          <w:b/>
          <w:snapToGrid w:val="0"/>
          <w:kern w:val="0"/>
          <w:sz w:val="28"/>
          <w:szCs w:val="28"/>
        </w:rPr>
        <w:t xml:space="preserve"> </w:t>
      </w:r>
      <w:r w:rsidR="00545CAB" w:rsidRPr="00966E6C">
        <w:rPr>
          <w:rFonts w:ascii="細明體" w:hint="eastAsia"/>
          <w:b/>
          <w:snapToGrid w:val="0"/>
          <w:kern w:val="0"/>
          <w:sz w:val="28"/>
          <w:szCs w:val="28"/>
        </w:rPr>
        <w:t>消</w:t>
      </w:r>
      <w:r w:rsidR="00545CAB" w:rsidRPr="00966E6C">
        <w:rPr>
          <w:rFonts w:ascii="細明體" w:hint="eastAsia"/>
          <w:b/>
          <w:snapToGrid w:val="0"/>
          <w:kern w:val="0"/>
          <w:sz w:val="28"/>
          <w:szCs w:val="28"/>
        </w:rPr>
        <w:t xml:space="preserve"> </w:t>
      </w:r>
      <w:r w:rsidR="00545CAB" w:rsidRPr="00966E6C">
        <w:rPr>
          <w:rFonts w:ascii="細明體" w:hint="eastAsia"/>
          <w:b/>
          <w:snapToGrid w:val="0"/>
          <w:kern w:val="0"/>
          <w:sz w:val="28"/>
          <w:szCs w:val="28"/>
        </w:rPr>
        <w:t>息</w:t>
      </w:r>
      <w:r w:rsidR="00175C2C" w:rsidRPr="00966E6C">
        <w:rPr>
          <w:rFonts w:ascii="細明體"/>
          <w:b/>
          <w:snapToGrid w:val="0"/>
          <w:kern w:val="0"/>
          <w:sz w:val="28"/>
          <w:szCs w:val="28"/>
        </w:rPr>
        <w:t xml:space="preserve">        </w:t>
      </w:r>
    </w:p>
    <w:p w:rsidR="00E9257B" w:rsidRPr="00966E6C" w:rsidRDefault="00E9257B" w:rsidP="00966E6C">
      <w:pPr>
        <w:spacing w:beforeLines="50" w:before="120" w:afterLines="50" w:after="120" w:line="360" w:lineRule="atLeast"/>
        <w:jc w:val="center"/>
        <w:rPr>
          <w:rFonts w:ascii="細明體"/>
          <w:b/>
          <w:snapToGrid w:val="0"/>
          <w:kern w:val="0"/>
          <w:sz w:val="28"/>
          <w:szCs w:val="28"/>
        </w:rPr>
      </w:pPr>
      <w:r w:rsidRPr="00966E6C">
        <w:rPr>
          <w:rFonts w:ascii="細明體" w:hint="eastAsia"/>
          <w:b/>
          <w:snapToGrid w:val="0"/>
          <w:kern w:val="0"/>
          <w:sz w:val="28"/>
          <w:szCs w:val="28"/>
        </w:rPr>
        <w:t>新聞稿</w:t>
      </w:r>
    </w:p>
    <w:p w:rsidR="00E9257B" w:rsidRPr="00A551A2" w:rsidRDefault="00E9257B" w:rsidP="00966E6C">
      <w:pPr>
        <w:spacing w:beforeLines="50" w:before="120" w:afterLines="50" w:after="120" w:line="360" w:lineRule="atLeast"/>
        <w:jc w:val="center"/>
        <w:rPr>
          <w:b/>
          <w:kern w:val="0"/>
          <w:sz w:val="28"/>
          <w:szCs w:val="28"/>
        </w:rPr>
      </w:pPr>
    </w:p>
    <w:p w:rsidR="00A24859" w:rsidRDefault="00BB39FF" w:rsidP="00A24859">
      <w:pPr>
        <w:adjustRightInd w:val="0"/>
        <w:snapToGrid w:val="0"/>
        <w:spacing w:beforeLines="50" w:before="120" w:afterLines="50" w:after="120" w:line="360" w:lineRule="atLeast"/>
        <w:jc w:val="center"/>
        <w:rPr>
          <w:b/>
          <w:kern w:val="0"/>
          <w:sz w:val="28"/>
          <w:szCs w:val="28"/>
        </w:rPr>
      </w:pPr>
      <w:r w:rsidRPr="00BB39FF">
        <w:rPr>
          <w:rFonts w:hint="eastAsia"/>
          <w:b/>
          <w:kern w:val="0"/>
          <w:sz w:val="28"/>
          <w:szCs w:val="28"/>
        </w:rPr>
        <w:t>「存憑有理</w:t>
      </w:r>
      <w:r w:rsidRPr="00BB39FF">
        <w:rPr>
          <w:rFonts w:hint="eastAsia"/>
          <w:b/>
          <w:kern w:val="0"/>
          <w:sz w:val="28"/>
          <w:szCs w:val="28"/>
        </w:rPr>
        <w:t xml:space="preserve"> 2021</w:t>
      </w:r>
      <w:r w:rsidRPr="00BB39FF">
        <w:rPr>
          <w:rFonts w:hint="eastAsia"/>
          <w:b/>
          <w:kern w:val="0"/>
          <w:sz w:val="28"/>
          <w:szCs w:val="28"/>
        </w:rPr>
        <w:t>」</w:t>
      </w:r>
      <w:r w:rsidR="00233B76">
        <w:rPr>
          <w:rFonts w:hint="eastAsia"/>
          <w:b/>
          <w:kern w:val="0"/>
          <w:sz w:val="28"/>
          <w:szCs w:val="28"/>
          <w:lang w:eastAsia="zh-HK"/>
        </w:rPr>
        <w:t>得</w:t>
      </w:r>
      <w:r w:rsidR="00AB3117" w:rsidRPr="00A551A2">
        <w:rPr>
          <w:rFonts w:hint="eastAsia"/>
          <w:b/>
          <w:kern w:val="0"/>
          <w:sz w:val="28"/>
          <w:szCs w:val="28"/>
          <w:lang w:eastAsia="zh-HK"/>
        </w:rPr>
        <w:t>獎</w:t>
      </w:r>
      <w:r w:rsidR="00233B76">
        <w:rPr>
          <w:rFonts w:hint="eastAsia"/>
          <w:b/>
          <w:kern w:val="0"/>
          <w:sz w:val="28"/>
          <w:szCs w:val="28"/>
          <w:lang w:eastAsia="zh-HK"/>
        </w:rPr>
        <w:t>名單</w:t>
      </w:r>
    </w:p>
    <w:p w:rsidR="00A551A2" w:rsidRPr="006C7376" w:rsidRDefault="00A551A2" w:rsidP="00966E6C">
      <w:pPr>
        <w:spacing w:beforeLines="50" w:before="120" w:afterLines="50" w:after="120" w:line="360" w:lineRule="atLeast"/>
        <w:jc w:val="center"/>
        <w:rPr>
          <w:b/>
          <w:kern w:val="0"/>
          <w:szCs w:val="24"/>
        </w:rPr>
      </w:pPr>
    </w:p>
    <w:p w:rsidR="00F220E5" w:rsidRDefault="0044393D" w:rsidP="00F220E5">
      <w:pPr>
        <w:spacing w:beforeLines="100" w:before="240" w:afterLines="100" w:after="240" w:line="400" w:lineRule="atLeast"/>
        <w:jc w:val="both"/>
        <w:rPr>
          <w:rFonts w:asciiTheme="minorEastAsia" w:hAnsiTheme="minorEastAsia"/>
          <w:kern w:val="0"/>
          <w:szCs w:val="24"/>
        </w:rPr>
      </w:pPr>
      <w:r w:rsidRPr="00141C89">
        <w:rPr>
          <w:rFonts w:asciiTheme="minorEastAsia" w:hAnsiTheme="minorEastAsia"/>
          <w:kern w:val="0"/>
          <w:szCs w:val="24"/>
        </w:rPr>
        <w:tab/>
      </w:r>
      <w:r w:rsidR="00F220E5">
        <w:rPr>
          <w:rFonts w:asciiTheme="minorEastAsia" w:hAnsiTheme="minorEastAsia" w:hint="eastAsia"/>
          <w:kern w:val="0"/>
          <w:szCs w:val="24"/>
        </w:rPr>
        <w:t>消委會公佈</w:t>
      </w:r>
      <w:r w:rsidR="00F220E5" w:rsidRPr="00BB39FF">
        <w:rPr>
          <w:rFonts w:asciiTheme="minorEastAsia" w:hAnsiTheme="minorEastAsia" w:hint="eastAsia"/>
          <w:kern w:val="0"/>
          <w:szCs w:val="24"/>
        </w:rPr>
        <w:t>「存憑有理 2021」有獎活動</w:t>
      </w:r>
      <w:r w:rsidR="00F220E5" w:rsidRPr="00C546BF">
        <w:rPr>
          <w:rFonts w:asciiTheme="minorEastAsia" w:hAnsiTheme="minorEastAsia" w:hint="eastAsia"/>
          <w:kern w:val="0"/>
          <w:szCs w:val="24"/>
        </w:rPr>
        <w:t>得獎名單</w:t>
      </w:r>
      <w:r w:rsidR="00F220E5">
        <w:rPr>
          <w:rFonts w:asciiTheme="minorEastAsia" w:hAnsiTheme="minorEastAsia" w:hint="eastAsia"/>
          <w:kern w:val="0"/>
          <w:szCs w:val="24"/>
        </w:rPr>
        <w:t>，得獎者須於</w:t>
      </w:r>
      <w:r w:rsidR="00F220E5">
        <w:rPr>
          <w:rFonts w:asciiTheme="minorEastAsia" w:hAnsiTheme="minorEastAsia"/>
          <w:kern w:val="0"/>
          <w:szCs w:val="24"/>
        </w:rPr>
        <w:t>8</w:t>
      </w:r>
      <w:r w:rsidR="00F220E5">
        <w:rPr>
          <w:rFonts w:asciiTheme="minorEastAsia" w:hAnsiTheme="minorEastAsia" w:hint="eastAsia"/>
          <w:kern w:val="0"/>
          <w:szCs w:val="24"/>
        </w:rPr>
        <w:t>月</w:t>
      </w:r>
      <w:r w:rsidR="00F220E5">
        <w:rPr>
          <w:rFonts w:asciiTheme="minorEastAsia" w:hAnsiTheme="minorEastAsia"/>
          <w:kern w:val="0"/>
          <w:szCs w:val="24"/>
        </w:rPr>
        <w:t>27</w:t>
      </w:r>
      <w:r w:rsidR="00F220E5">
        <w:rPr>
          <w:rFonts w:asciiTheme="minorEastAsia" w:hAnsiTheme="minorEastAsia" w:hint="eastAsia"/>
          <w:kern w:val="0"/>
          <w:szCs w:val="24"/>
        </w:rPr>
        <w:t>日或之前辦理</w:t>
      </w:r>
      <w:r w:rsidR="00F220E5" w:rsidRPr="006F4D32">
        <w:rPr>
          <w:rFonts w:asciiTheme="minorEastAsia" w:hAnsiTheme="minorEastAsia" w:hint="eastAsia"/>
          <w:kern w:val="0"/>
          <w:szCs w:val="24"/>
        </w:rPr>
        <w:t>領獎</w:t>
      </w:r>
      <w:r w:rsidR="0011480B">
        <w:rPr>
          <w:rFonts w:asciiTheme="minorEastAsia" w:hAnsiTheme="minorEastAsia" w:hint="eastAsia"/>
          <w:kern w:val="0"/>
          <w:szCs w:val="24"/>
        </w:rPr>
        <w:t>手續，</w:t>
      </w:r>
      <w:r w:rsidR="00F220E5" w:rsidRPr="00DA0E80">
        <w:rPr>
          <w:rFonts w:asciiTheme="minorEastAsia" w:hAnsiTheme="minorEastAsia" w:hint="eastAsia"/>
          <w:kern w:val="0"/>
          <w:szCs w:val="24"/>
        </w:rPr>
        <w:t>近7,200人次參加</w:t>
      </w:r>
      <w:r w:rsidR="00F220E5">
        <w:rPr>
          <w:rFonts w:asciiTheme="minorEastAsia" w:hAnsiTheme="minorEastAsia" w:hint="eastAsia"/>
          <w:kern w:val="0"/>
          <w:szCs w:val="24"/>
        </w:rPr>
        <w:t>該活動，消委會將持續舉辦</w:t>
      </w:r>
      <w:r w:rsidR="00F220E5" w:rsidRPr="0067111C">
        <w:rPr>
          <w:rFonts w:asciiTheme="minorEastAsia" w:hAnsiTheme="minorEastAsia" w:hint="eastAsia"/>
          <w:kern w:val="0"/>
          <w:szCs w:val="24"/>
        </w:rPr>
        <w:t>「存憑有理」</w:t>
      </w:r>
      <w:r w:rsidR="00F220E5">
        <w:rPr>
          <w:rFonts w:asciiTheme="minorEastAsia" w:hAnsiTheme="minorEastAsia" w:hint="eastAsia"/>
          <w:kern w:val="0"/>
          <w:szCs w:val="24"/>
        </w:rPr>
        <w:t>，深化消費者在消費後</w:t>
      </w:r>
      <w:r w:rsidR="00F220E5" w:rsidRPr="0067111C">
        <w:rPr>
          <w:rFonts w:asciiTheme="minorEastAsia" w:hAnsiTheme="minorEastAsia" w:hint="eastAsia"/>
          <w:kern w:val="0"/>
          <w:szCs w:val="24"/>
        </w:rPr>
        <w:t>索取及保留收據等消費憑證的</w:t>
      </w:r>
      <w:r w:rsidR="00F220E5">
        <w:rPr>
          <w:rFonts w:asciiTheme="minorEastAsia" w:hAnsiTheme="minorEastAsia" w:hint="eastAsia"/>
          <w:kern w:val="0"/>
          <w:szCs w:val="24"/>
        </w:rPr>
        <w:t>良好消費習慣</w:t>
      </w:r>
      <w:r w:rsidR="00F220E5" w:rsidRPr="00DA0E80">
        <w:rPr>
          <w:rFonts w:asciiTheme="minorEastAsia" w:hAnsiTheme="minorEastAsia" w:hint="eastAsia"/>
          <w:kern w:val="0"/>
          <w:szCs w:val="24"/>
        </w:rPr>
        <w:t>。</w:t>
      </w:r>
    </w:p>
    <w:p w:rsidR="00F220E5" w:rsidRDefault="00F220E5" w:rsidP="00F220E5">
      <w:pPr>
        <w:spacing w:beforeLines="100" w:before="240" w:afterLines="100" w:after="240" w:line="400" w:lineRule="atLeast"/>
        <w:jc w:val="both"/>
        <w:rPr>
          <w:rFonts w:asciiTheme="minorEastAsia" w:hAnsiTheme="minorEastAsia"/>
          <w:kern w:val="0"/>
          <w:szCs w:val="24"/>
          <w:lang w:eastAsia="zh-HK"/>
        </w:rPr>
      </w:pPr>
      <w:r>
        <w:rPr>
          <w:rFonts w:asciiTheme="minorEastAsia" w:hAnsiTheme="minorEastAsia"/>
          <w:kern w:val="0"/>
          <w:szCs w:val="24"/>
          <w:lang w:eastAsia="zh-HK"/>
        </w:rPr>
        <w:tab/>
      </w:r>
      <w:r w:rsidRPr="00C770CC">
        <w:rPr>
          <w:rFonts w:asciiTheme="minorEastAsia" w:hAnsiTheme="minorEastAsia" w:hint="eastAsia"/>
          <w:kern w:val="0"/>
          <w:szCs w:val="24"/>
          <w:lang w:eastAsia="zh-HK"/>
        </w:rPr>
        <w:t>「存憑有理 2021」有獎活動</w:t>
      </w:r>
      <w:r w:rsidRPr="006F4D32">
        <w:rPr>
          <w:rFonts w:asciiTheme="minorEastAsia" w:hAnsiTheme="minorEastAsia" w:hint="eastAsia"/>
          <w:kern w:val="0"/>
          <w:szCs w:val="24"/>
          <w:lang w:eastAsia="zh-HK"/>
        </w:rPr>
        <w:t>85個獎項</w:t>
      </w:r>
      <w:r>
        <w:rPr>
          <w:rFonts w:asciiTheme="minorEastAsia" w:hAnsiTheme="minorEastAsia" w:hint="eastAsia"/>
          <w:kern w:val="0"/>
          <w:szCs w:val="24"/>
          <w:lang w:eastAsia="zh-HK"/>
        </w:rPr>
        <w:t>得獎者名單已公佈於消委會網頁</w:t>
      </w:r>
      <w:r w:rsidRPr="006F4D32">
        <w:rPr>
          <w:rFonts w:asciiTheme="minorEastAsia" w:hAnsiTheme="minorEastAsia" w:hint="eastAsia"/>
          <w:kern w:val="0"/>
          <w:szCs w:val="24"/>
          <w:lang w:eastAsia="zh-HK"/>
        </w:rPr>
        <w:t>（</w:t>
      </w:r>
      <w:hyperlink r:id="rId7" w:history="1">
        <w:r w:rsidRPr="00CD0786">
          <w:rPr>
            <w:rStyle w:val="a7"/>
            <w:rFonts w:asciiTheme="minorEastAsia" w:hAnsiTheme="minorEastAsia" w:hint="eastAsia"/>
            <w:kern w:val="0"/>
            <w:szCs w:val="24"/>
            <w:lang w:eastAsia="zh-HK"/>
          </w:rPr>
          <w:t>www.consumer.gov.mo</w:t>
        </w:r>
      </w:hyperlink>
      <w:r w:rsidRPr="006F4D32">
        <w:rPr>
          <w:rFonts w:asciiTheme="minorEastAsia" w:hAnsiTheme="minorEastAsia" w:hint="eastAsia"/>
          <w:kern w:val="0"/>
          <w:szCs w:val="24"/>
          <w:lang w:eastAsia="zh-HK"/>
        </w:rPr>
        <w:t>）</w:t>
      </w:r>
      <w:r>
        <w:rPr>
          <w:rFonts w:asciiTheme="minorEastAsia" w:hAnsiTheme="minorEastAsia" w:hint="eastAsia"/>
          <w:kern w:val="0"/>
          <w:szCs w:val="24"/>
          <w:lang w:eastAsia="zh-HK"/>
        </w:rPr>
        <w:t>及該會位於高士德辦事處</w:t>
      </w:r>
      <w:r w:rsidR="00770CB7">
        <w:rPr>
          <w:rFonts w:asciiTheme="minorEastAsia" w:hAnsiTheme="minorEastAsia" w:hint="eastAsia"/>
          <w:kern w:val="0"/>
          <w:szCs w:val="24"/>
          <w:lang w:eastAsia="zh-HK"/>
        </w:rPr>
        <w:t>的</w:t>
      </w:r>
      <w:r>
        <w:rPr>
          <w:rFonts w:asciiTheme="minorEastAsia" w:hAnsiTheme="minorEastAsia" w:hint="eastAsia"/>
          <w:kern w:val="0"/>
          <w:szCs w:val="24"/>
          <w:lang w:eastAsia="zh-HK"/>
        </w:rPr>
        <w:t>公佈欄內，領獎時間由</w:t>
      </w:r>
      <w:r>
        <w:rPr>
          <w:rFonts w:asciiTheme="minorEastAsia" w:hAnsiTheme="minorEastAsia" w:hint="eastAsia"/>
          <w:kern w:val="0"/>
          <w:szCs w:val="24"/>
        </w:rPr>
        <w:t>7</w:t>
      </w:r>
      <w:r>
        <w:rPr>
          <w:rFonts w:asciiTheme="minorEastAsia" w:hAnsiTheme="minorEastAsia" w:hint="eastAsia"/>
          <w:kern w:val="0"/>
          <w:szCs w:val="24"/>
          <w:lang w:eastAsia="zh-HK"/>
        </w:rPr>
        <w:t>月</w:t>
      </w:r>
      <w:r>
        <w:rPr>
          <w:rFonts w:asciiTheme="minorEastAsia" w:hAnsiTheme="minorEastAsia" w:hint="eastAsia"/>
          <w:kern w:val="0"/>
          <w:szCs w:val="24"/>
        </w:rPr>
        <w:t>2</w:t>
      </w:r>
      <w:r>
        <w:rPr>
          <w:rFonts w:asciiTheme="minorEastAsia" w:hAnsiTheme="minorEastAsia"/>
          <w:kern w:val="0"/>
          <w:szCs w:val="24"/>
        </w:rPr>
        <w:t>6</w:t>
      </w:r>
      <w:r>
        <w:rPr>
          <w:rFonts w:asciiTheme="minorEastAsia" w:hAnsiTheme="minorEastAsia" w:hint="eastAsia"/>
          <w:kern w:val="0"/>
          <w:szCs w:val="24"/>
          <w:lang w:eastAsia="zh-HK"/>
        </w:rPr>
        <w:t>日至</w:t>
      </w:r>
      <w:r>
        <w:rPr>
          <w:rFonts w:asciiTheme="minorEastAsia" w:hAnsiTheme="minorEastAsia" w:hint="eastAsia"/>
          <w:kern w:val="0"/>
          <w:szCs w:val="24"/>
        </w:rPr>
        <w:t>8</w:t>
      </w:r>
      <w:r>
        <w:rPr>
          <w:rFonts w:asciiTheme="minorEastAsia" w:hAnsiTheme="minorEastAsia" w:hint="eastAsia"/>
          <w:kern w:val="0"/>
          <w:szCs w:val="24"/>
          <w:lang w:eastAsia="zh-HK"/>
        </w:rPr>
        <w:t>月</w:t>
      </w:r>
      <w:r>
        <w:rPr>
          <w:rFonts w:asciiTheme="minorEastAsia" w:hAnsiTheme="minorEastAsia" w:hint="eastAsia"/>
          <w:kern w:val="0"/>
          <w:szCs w:val="24"/>
        </w:rPr>
        <w:t>2</w:t>
      </w:r>
      <w:r>
        <w:rPr>
          <w:rFonts w:asciiTheme="minorEastAsia" w:hAnsiTheme="minorEastAsia"/>
          <w:kern w:val="0"/>
          <w:szCs w:val="24"/>
        </w:rPr>
        <w:t>7</w:t>
      </w:r>
      <w:r>
        <w:rPr>
          <w:rFonts w:asciiTheme="minorEastAsia" w:hAnsiTheme="minorEastAsia" w:hint="eastAsia"/>
          <w:kern w:val="0"/>
          <w:szCs w:val="24"/>
          <w:lang w:eastAsia="zh-HK"/>
        </w:rPr>
        <w:t>日（政府</w:t>
      </w:r>
      <w:r w:rsidRPr="003D356A">
        <w:rPr>
          <w:rFonts w:asciiTheme="minorEastAsia" w:hAnsiTheme="minorEastAsia" w:hint="eastAsia"/>
          <w:kern w:val="0"/>
          <w:szCs w:val="24"/>
          <w:lang w:eastAsia="zh-HK"/>
        </w:rPr>
        <w:t>辦公時間</w:t>
      </w:r>
      <w:r>
        <w:rPr>
          <w:rFonts w:asciiTheme="minorEastAsia" w:hAnsiTheme="minorEastAsia" w:hint="eastAsia"/>
          <w:kern w:val="0"/>
          <w:szCs w:val="24"/>
          <w:lang w:eastAsia="zh-HK"/>
        </w:rPr>
        <w:t>），消委會將以</w:t>
      </w:r>
      <w:r w:rsidRPr="00791901">
        <w:rPr>
          <w:rFonts w:asciiTheme="minorEastAsia" w:hAnsiTheme="minorEastAsia" w:hint="eastAsia"/>
          <w:kern w:val="0"/>
          <w:szCs w:val="24"/>
          <w:lang w:eastAsia="zh-HK"/>
        </w:rPr>
        <w:t>電話</w:t>
      </w:r>
      <w:r w:rsidRPr="00A24859">
        <w:rPr>
          <w:rFonts w:asciiTheme="minorEastAsia" w:hAnsiTheme="minorEastAsia" w:hint="eastAsia"/>
          <w:kern w:val="0"/>
          <w:szCs w:val="24"/>
          <w:lang w:eastAsia="zh-HK"/>
        </w:rPr>
        <w:t>短訊或電話通知</w:t>
      </w:r>
      <w:r>
        <w:rPr>
          <w:rFonts w:asciiTheme="minorEastAsia" w:hAnsiTheme="minorEastAsia" w:hint="eastAsia"/>
          <w:kern w:val="0"/>
          <w:szCs w:val="24"/>
          <w:lang w:eastAsia="zh-HK"/>
        </w:rPr>
        <w:t>各得獎者</w:t>
      </w:r>
      <w:r w:rsidRPr="006F4D32">
        <w:rPr>
          <w:rFonts w:asciiTheme="minorEastAsia" w:hAnsiTheme="minorEastAsia" w:hint="eastAsia"/>
          <w:kern w:val="0"/>
          <w:szCs w:val="24"/>
          <w:lang w:eastAsia="zh-HK"/>
        </w:rPr>
        <w:t>領獎事宜。</w:t>
      </w:r>
    </w:p>
    <w:p w:rsidR="00F220E5" w:rsidRPr="00A20A5E" w:rsidRDefault="00F220E5" w:rsidP="00F220E5">
      <w:pPr>
        <w:spacing w:beforeLines="100" w:before="240" w:afterLines="100" w:after="240" w:line="400" w:lineRule="atLeast"/>
        <w:ind w:firstLine="480"/>
        <w:jc w:val="both"/>
        <w:rPr>
          <w:rFonts w:asciiTheme="minorEastAsia" w:hAnsiTheme="minorEastAsia"/>
          <w:color w:val="000000" w:themeColor="text1"/>
          <w:kern w:val="0"/>
          <w:szCs w:val="24"/>
          <w:lang w:eastAsia="zh-HK"/>
        </w:rPr>
      </w:pPr>
      <w:r w:rsidRPr="00A20A5E">
        <w:rPr>
          <w:rFonts w:asciiTheme="minorEastAsia" w:hAnsiTheme="minorEastAsia" w:hint="eastAsia"/>
          <w:color w:val="000000" w:themeColor="text1"/>
          <w:kern w:val="0"/>
          <w:szCs w:val="24"/>
          <w:lang w:eastAsia="zh-HK"/>
        </w:rPr>
        <w:t>領獎者須攜同得獎發票</w:t>
      </w:r>
      <w:r w:rsidR="006E73A3" w:rsidRPr="00A20A5E">
        <w:rPr>
          <w:rFonts w:asciiTheme="minorEastAsia" w:hAnsiTheme="minorEastAsia" w:hint="eastAsia"/>
          <w:color w:val="000000" w:themeColor="text1"/>
          <w:kern w:val="0"/>
          <w:szCs w:val="24"/>
        </w:rPr>
        <w:t>(收據)</w:t>
      </w:r>
      <w:r w:rsidRPr="00A20A5E">
        <w:rPr>
          <w:rFonts w:asciiTheme="minorEastAsia" w:hAnsiTheme="minorEastAsia" w:hint="eastAsia"/>
          <w:color w:val="000000" w:themeColor="text1"/>
          <w:kern w:val="0"/>
          <w:szCs w:val="24"/>
          <w:lang w:eastAsia="zh-HK"/>
        </w:rPr>
        <w:t>正本、得獎者身份證明文件親臨高士德大馬路26號何鴻燊夫人大廈4樓消委會辦事處領獎，代領者須注意，必需帶同</w:t>
      </w:r>
      <w:r w:rsidR="00770CB7">
        <w:rPr>
          <w:rFonts w:asciiTheme="minorEastAsia" w:hAnsiTheme="minorEastAsia" w:hint="eastAsia"/>
          <w:color w:val="000000" w:themeColor="text1"/>
          <w:kern w:val="0"/>
          <w:szCs w:val="24"/>
          <w:lang w:eastAsia="zh-HK"/>
        </w:rPr>
        <w:t>已按</w:t>
      </w:r>
      <w:r w:rsidRPr="00A20A5E">
        <w:rPr>
          <w:rFonts w:asciiTheme="minorEastAsia" w:hAnsiTheme="minorEastAsia" w:hint="eastAsia"/>
          <w:color w:val="000000" w:themeColor="text1"/>
          <w:kern w:val="0"/>
          <w:szCs w:val="24"/>
          <w:lang w:eastAsia="zh-HK"/>
        </w:rPr>
        <w:t>得獎者身份證明文件簽署之領獎授權書正本及代領人身份證明文件辦理領獎手續。</w:t>
      </w:r>
    </w:p>
    <w:p w:rsidR="00F220E5" w:rsidRDefault="00F220E5" w:rsidP="00F220E5">
      <w:pPr>
        <w:spacing w:beforeLines="100" w:before="240" w:afterLines="100" w:after="240" w:line="400" w:lineRule="atLeast"/>
        <w:ind w:firstLine="480"/>
        <w:jc w:val="both"/>
        <w:rPr>
          <w:rFonts w:asciiTheme="minorEastAsia" w:hAnsiTheme="minorEastAsia"/>
          <w:kern w:val="0"/>
          <w:szCs w:val="24"/>
        </w:rPr>
      </w:pPr>
      <w:r w:rsidRPr="00DA501E">
        <w:rPr>
          <w:rFonts w:asciiTheme="minorEastAsia" w:hAnsiTheme="minorEastAsia" w:hint="eastAsia"/>
          <w:kern w:val="0"/>
          <w:szCs w:val="24"/>
          <w:lang w:eastAsia="zh-HK"/>
        </w:rPr>
        <w:t>消委會自</w:t>
      </w:r>
      <w:r w:rsidRPr="00DA501E">
        <w:rPr>
          <w:rFonts w:asciiTheme="minorEastAsia" w:hAnsiTheme="minorEastAsia"/>
          <w:kern w:val="0"/>
          <w:szCs w:val="24"/>
          <w:lang w:eastAsia="zh-HK"/>
        </w:rPr>
        <w:t>2014</w:t>
      </w:r>
      <w:r w:rsidRPr="00DA501E">
        <w:rPr>
          <w:rFonts w:asciiTheme="minorEastAsia" w:hAnsiTheme="minorEastAsia" w:hint="eastAsia"/>
          <w:kern w:val="0"/>
          <w:szCs w:val="24"/>
          <w:lang w:eastAsia="zh-HK"/>
        </w:rPr>
        <w:t>年起舉辦</w:t>
      </w:r>
      <w:r w:rsidR="00782B5B" w:rsidRPr="00782B5B">
        <w:rPr>
          <w:rFonts w:asciiTheme="minorEastAsia" w:hAnsiTheme="minorEastAsia" w:hint="eastAsia"/>
          <w:kern w:val="0"/>
          <w:szCs w:val="24"/>
          <w:lang w:eastAsia="zh-HK"/>
        </w:rPr>
        <w:t>「存憑有理」</w:t>
      </w:r>
      <w:bookmarkStart w:id="0" w:name="_GoBack"/>
      <w:bookmarkEnd w:id="0"/>
      <w:r>
        <w:rPr>
          <w:rFonts w:asciiTheme="minorEastAsia" w:hAnsiTheme="minorEastAsia" w:hint="eastAsia"/>
          <w:kern w:val="0"/>
          <w:szCs w:val="24"/>
          <w:lang w:eastAsia="zh-HK"/>
        </w:rPr>
        <w:t>有</w:t>
      </w:r>
      <w:r w:rsidRPr="004F3E46">
        <w:rPr>
          <w:rFonts w:asciiTheme="minorEastAsia" w:hAnsiTheme="minorEastAsia" w:hint="eastAsia"/>
          <w:kern w:val="0"/>
          <w:szCs w:val="24"/>
          <w:lang w:eastAsia="zh-HK"/>
        </w:rPr>
        <w:t>獎</w:t>
      </w:r>
      <w:r w:rsidRPr="00DA501E">
        <w:rPr>
          <w:rFonts w:asciiTheme="minorEastAsia" w:hAnsiTheme="minorEastAsia" w:hint="eastAsia"/>
          <w:kern w:val="0"/>
          <w:szCs w:val="24"/>
          <w:lang w:eastAsia="zh-HK"/>
        </w:rPr>
        <w:t>活動，</w:t>
      </w:r>
      <w:r>
        <w:rPr>
          <w:rFonts w:asciiTheme="minorEastAsia" w:hAnsiTheme="minorEastAsia" w:hint="eastAsia"/>
          <w:kern w:val="0"/>
          <w:szCs w:val="24"/>
          <w:lang w:eastAsia="zh-HK"/>
        </w:rPr>
        <w:t>今年參加</w:t>
      </w:r>
      <w:r w:rsidRPr="00962C0D">
        <w:rPr>
          <w:rFonts w:asciiTheme="minorEastAsia" w:hAnsiTheme="minorEastAsia" w:hint="eastAsia"/>
          <w:kern w:val="0"/>
          <w:szCs w:val="24"/>
          <w:lang w:eastAsia="zh-HK"/>
        </w:rPr>
        <w:t>情況</w:t>
      </w:r>
      <w:r>
        <w:rPr>
          <w:rFonts w:asciiTheme="minorEastAsia" w:hAnsiTheme="minorEastAsia" w:hint="eastAsia"/>
          <w:kern w:val="0"/>
          <w:szCs w:val="24"/>
          <w:lang w:eastAsia="zh-HK"/>
        </w:rPr>
        <w:t>踴躍，</w:t>
      </w:r>
      <w:r w:rsidRPr="00E25667">
        <w:rPr>
          <w:rFonts w:asciiTheme="minorEastAsia" w:hAnsiTheme="minorEastAsia" w:hint="eastAsia"/>
          <w:kern w:val="0"/>
          <w:szCs w:val="24"/>
          <w:lang w:eastAsia="zh-HK"/>
        </w:rPr>
        <w:t>逾</w:t>
      </w:r>
      <w:r>
        <w:rPr>
          <w:rFonts w:asciiTheme="minorEastAsia" w:hAnsiTheme="minorEastAsia"/>
          <w:kern w:val="0"/>
          <w:szCs w:val="24"/>
          <w:lang w:eastAsia="zh-HK"/>
        </w:rPr>
        <w:t xml:space="preserve"> </w:t>
      </w:r>
      <w:r>
        <w:rPr>
          <w:rFonts w:asciiTheme="minorEastAsia" w:hAnsiTheme="minorEastAsia" w:hint="eastAsia"/>
          <w:kern w:val="0"/>
          <w:szCs w:val="24"/>
        </w:rPr>
        <w:t>7</w:t>
      </w:r>
      <w:r w:rsidRPr="00E25667">
        <w:rPr>
          <w:rFonts w:asciiTheme="minorEastAsia" w:hAnsiTheme="minorEastAsia"/>
          <w:kern w:val="0"/>
          <w:szCs w:val="24"/>
          <w:lang w:eastAsia="zh-HK"/>
        </w:rPr>
        <w:t>,200</w:t>
      </w:r>
      <w:r w:rsidRPr="00E25667">
        <w:rPr>
          <w:rFonts w:asciiTheme="minorEastAsia" w:hAnsiTheme="minorEastAsia" w:hint="eastAsia"/>
          <w:kern w:val="0"/>
          <w:szCs w:val="24"/>
          <w:lang w:eastAsia="zh-HK"/>
        </w:rPr>
        <w:t>人次參加</w:t>
      </w:r>
      <w:r>
        <w:rPr>
          <w:rFonts w:asciiTheme="minorEastAsia" w:hAnsiTheme="minorEastAsia" w:hint="eastAsia"/>
          <w:kern w:val="0"/>
          <w:szCs w:val="24"/>
          <w:lang w:eastAsia="zh-HK"/>
        </w:rPr>
        <w:t>該</w:t>
      </w:r>
      <w:r w:rsidRPr="00E25667">
        <w:rPr>
          <w:rFonts w:asciiTheme="minorEastAsia" w:hAnsiTheme="minorEastAsia" w:hint="eastAsia"/>
          <w:kern w:val="0"/>
          <w:szCs w:val="24"/>
          <w:lang w:eastAsia="zh-HK"/>
        </w:rPr>
        <w:t>活動，</w:t>
      </w:r>
      <w:r w:rsidRPr="008D61BF">
        <w:rPr>
          <w:rFonts w:asciiTheme="minorEastAsia" w:hAnsiTheme="minorEastAsia" w:hint="eastAsia"/>
          <w:kern w:val="0"/>
          <w:szCs w:val="24"/>
          <w:lang w:eastAsia="zh-HK"/>
        </w:rPr>
        <w:t>累計</w:t>
      </w:r>
      <w:r w:rsidRPr="004F3E46">
        <w:rPr>
          <w:rFonts w:asciiTheme="minorEastAsia" w:hAnsiTheme="minorEastAsia" w:hint="eastAsia"/>
          <w:kern w:val="0"/>
          <w:szCs w:val="24"/>
          <w:lang w:eastAsia="zh-HK"/>
        </w:rPr>
        <w:t>歷年</w:t>
      </w:r>
      <w:r>
        <w:rPr>
          <w:rFonts w:asciiTheme="minorEastAsia" w:hAnsiTheme="minorEastAsia" w:hint="eastAsia"/>
          <w:kern w:val="0"/>
          <w:szCs w:val="24"/>
          <w:lang w:eastAsia="zh-HK"/>
        </w:rPr>
        <w:t>參加人次已</w:t>
      </w:r>
      <w:r w:rsidRPr="004F3E46">
        <w:rPr>
          <w:rFonts w:asciiTheme="minorEastAsia" w:hAnsiTheme="minorEastAsia" w:hint="eastAsia"/>
          <w:kern w:val="0"/>
          <w:szCs w:val="24"/>
          <w:lang w:eastAsia="zh-HK"/>
        </w:rPr>
        <w:t>超過</w:t>
      </w:r>
      <w:r w:rsidRPr="000C14E2">
        <w:rPr>
          <w:rFonts w:asciiTheme="minorEastAsia" w:hAnsiTheme="minorEastAsia" w:hint="eastAsia"/>
          <w:kern w:val="0"/>
          <w:szCs w:val="24"/>
          <w:lang w:eastAsia="zh-HK"/>
        </w:rPr>
        <w:t>41,000人次</w:t>
      </w:r>
      <w:r>
        <w:rPr>
          <w:rFonts w:asciiTheme="minorEastAsia" w:hAnsiTheme="minorEastAsia" w:hint="eastAsia"/>
          <w:kern w:val="0"/>
          <w:szCs w:val="24"/>
          <w:lang w:eastAsia="zh-HK"/>
        </w:rPr>
        <w:t>，在</w:t>
      </w:r>
      <w:r w:rsidRPr="0074189F">
        <w:rPr>
          <w:rFonts w:asciiTheme="minorEastAsia" w:hAnsiTheme="minorEastAsia" w:hint="eastAsia"/>
          <w:kern w:val="0"/>
          <w:szCs w:val="24"/>
          <w:lang w:eastAsia="zh-HK"/>
        </w:rPr>
        <w:t>提高</w:t>
      </w:r>
      <w:r>
        <w:rPr>
          <w:rFonts w:asciiTheme="minorEastAsia" w:hAnsiTheme="minorEastAsia" w:hint="eastAsia"/>
          <w:kern w:val="0"/>
          <w:szCs w:val="24"/>
          <w:lang w:eastAsia="zh-HK"/>
        </w:rPr>
        <w:t>消費者自我保護維權意識取得一定成效，消委會將持續舉辦</w:t>
      </w:r>
      <w:r w:rsidR="0011480B" w:rsidRPr="0011480B">
        <w:rPr>
          <w:rFonts w:asciiTheme="minorEastAsia" w:hAnsiTheme="minorEastAsia" w:hint="eastAsia"/>
          <w:kern w:val="0"/>
          <w:szCs w:val="24"/>
          <w:lang w:eastAsia="zh-HK"/>
        </w:rPr>
        <w:t>「存憑有理」</w:t>
      </w:r>
      <w:r>
        <w:rPr>
          <w:rFonts w:asciiTheme="minorEastAsia" w:hAnsiTheme="minorEastAsia" w:hint="eastAsia"/>
          <w:kern w:val="0"/>
          <w:szCs w:val="24"/>
          <w:lang w:eastAsia="zh-HK"/>
        </w:rPr>
        <w:t>有獎活動，以深化及延伸</w:t>
      </w:r>
      <w:r w:rsidRPr="00791901">
        <w:rPr>
          <w:rFonts w:asciiTheme="minorEastAsia" w:hAnsiTheme="minorEastAsia" w:hint="eastAsia"/>
          <w:kern w:val="0"/>
          <w:szCs w:val="24"/>
          <w:lang w:eastAsia="zh-HK"/>
        </w:rPr>
        <w:t>活動</w:t>
      </w:r>
      <w:r>
        <w:rPr>
          <w:rFonts w:asciiTheme="minorEastAsia" w:hAnsiTheme="minorEastAsia" w:hint="eastAsia"/>
          <w:kern w:val="0"/>
          <w:szCs w:val="24"/>
          <w:lang w:eastAsia="zh-HK"/>
        </w:rPr>
        <w:t>的效果，請留意下一期舉辦日期及參加細則。</w:t>
      </w:r>
    </w:p>
    <w:p w:rsidR="00F220E5" w:rsidRDefault="00F220E5" w:rsidP="00F220E5">
      <w:pPr>
        <w:widowControl/>
        <w:shd w:val="clear" w:color="auto" w:fill="FFFFFF"/>
        <w:adjustRightInd w:val="0"/>
        <w:snapToGrid w:val="0"/>
        <w:spacing w:beforeLines="100" w:before="240" w:afterLines="100" w:after="240" w:line="400" w:lineRule="atLeast"/>
        <w:jc w:val="both"/>
        <w:textAlignment w:val="baseline"/>
        <w:rPr>
          <w:rFonts w:asciiTheme="minorEastAsia" w:hAnsiTheme="minorEastAsia" w:cs="Times New Roman"/>
          <w:bCs/>
          <w:kern w:val="0"/>
          <w:szCs w:val="24"/>
        </w:rPr>
      </w:pPr>
      <w:r w:rsidRPr="006F4D32">
        <w:rPr>
          <w:rFonts w:asciiTheme="minorEastAsia" w:hAnsiTheme="minorEastAsia" w:cs="Times New Roman" w:hint="eastAsia"/>
          <w:bCs/>
          <w:kern w:val="0"/>
          <w:szCs w:val="24"/>
        </w:rPr>
        <w:t>「存憑有理 2021」</w:t>
      </w:r>
      <w:r>
        <w:rPr>
          <w:rFonts w:asciiTheme="minorEastAsia" w:hAnsiTheme="minorEastAsia" w:cs="Times New Roman" w:hint="eastAsia"/>
          <w:bCs/>
          <w:kern w:val="0"/>
          <w:szCs w:val="24"/>
          <w:lang w:eastAsia="zh-HK"/>
        </w:rPr>
        <w:t>有</w:t>
      </w:r>
      <w:r>
        <w:rPr>
          <w:rFonts w:asciiTheme="minorEastAsia" w:hAnsiTheme="minorEastAsia" w:cs="Times New Roman" w:hint="eastAsia"/>
          <w:bCs/>
          <w:kern w:val="0"/>
          <w:szCs w:val="24"/>
        </w:rPr>
        <w:t>獎活動</w:t>
      </w:r>
      <w:r w:rsidRPr="00A25888">
        <w:rPr>
          <w:rFonts w:asciiTheme="minorEastAsia" w:hAnsiTheme="minorEastAsia" w:cs="Times New Roman" w:hint="eastAsia"/>
          <w:bCs/>
          <w:kern w:val="0"/>
          <w:szCs w:val="24"/>
        </w:rPr>
        <w:t>得獎名單</w:t>
      </w:r>
    </w:p>
    <w:p w:rsidR="00F220E5" w:rsidRDefault="00782B5B" w:rsidP="00F220E5">
      <w:pPr>
        <w:widowControl/>
        <w:shd w:val="clear" w:color="auto" w:fill="FFFFFF"/>
        <w:adjustRightInd w:val="0"/>
        <w:snapToGrid w:val="0"/>
        <w:spacing w:beforeLines="100" w:before="240" w:afterLines="100" w:after="240" w:line="400" w:lineRule="atLeast"/>
        <w:jc w:val="both"/>
        <w:textAlignment w:val="baseline"/>
        <w:rPr>
          <w:rStyle w:val="a7"/>
          <w:rFonts w:asciiTheme="minorEastAsia" w:hAnsiTheme="minorEastAsia" w:cs="Times New Roman"/>
          <w:bCs/>
          <w:kern w:val="0"/>
          <w:szCs w:val="24"/>
        </w:rPr>
      </w:pPr>
      <w:hyperlink r:id="rId8" w:history="1">
        <w:r w:rsidR="00A62F5F" w:rsidRPr="00E775FD">
          <w:rPr>
            <w:rStyle w:val="a7"/>
            <w:rFonts w:asciiTheme="minorEastAsia" w:hAnsiTheme="minorEastAsia" w:cs="Times New Roman"/>
            <w:bCs/>
            <w:kern w:val="0"/>
            <w:szCs w:val="24"/>
          </w:rPr>
          <w:t>https://www.consumer.gov.mo/News/Data/PDF/CH/2021/7/07202136093521_2021sr.pdf</w:t>
        </w:r>
      </w:hyperlink>
    </w:p>
    <w:p w:rsidR="00A62F5F" w:rsidRDefault="00A62F5F" w:rsidP="00F220E5">
      <w:pPr>
        <w:widowControl/>
        <w:shd w:val="clear" w:color="auto" w:fill="FFFFFF"/>
        <w:adjustRightInd w:val="0"/>
        <w:snapToGrid w:val="0"/>
        <w:spacing w:beforeLines="100" w:before="240" w:afterLines="100" w:after="240" w:line="400" w:lineRule="atLeast"/>
        <w:jc w:val="both"/>
        <w:textAlignment w:val="baseline"/>
        <w:rPr>
          <w:rStyle w:val="a7"/>
          <w:rFonts w:asciiTheme="minorEastAsia" w:hAnsiTheme="minorEastAsia" w:cs="Times New Roman"/>
          <w:bCs/>
          <w:kern w:val="0"/>
          <w:szCs w:val="24"/>
        </w:rPr>
      </w:pPr>
    </w:p>
    <w:p w:rsidR="00DD704C" w:rsidRDefault="00DD704C" w:rsidP="00F220E5">
      <w:pPr>
        <w:spacing w:beforeLines="100" w:before="240" w:afterLines="100" w:after="240" w:line="400" w:lineRule="atLeast"/>
        <w:jc w:val="both"/>
        <w:rPr>
          <w:rFonts w:asciiTheme="minorEastAsia" w:hAnsiTheme="minorEastAsia" w:cs="Times New Roman"/>
          <w:bCs/>
          <w:kern w:val="0"/>
          <w:szCs w:val="24"/>
        </w:rPr>
      </w:pPr>
    </w:p>
    <w:p w:rsidR="00DD704C" w:rsidRDefault="00DD704C" w:rsidP="00DD704C">
      <w:pPr>
        <w:widowControl/>
        <w:shd w:val="clear" w:color="auto" w:fill="FFFFFF"/>
        <w:adjustRightInd w:val="0"/>
        <w:snapToGrid w:val="0"/>
        <w:spacing w:beforeLines="100" w:before="240" w:afterLines="100" w:after="240" w:line="400" w:lineRule="atLeast"/>
        <w:jc w:val="right"/>
        <w:textAlignment w:val="baseline"/>
        <w:rPr>
          <w:rFonts w:asciiTheme="minorEastAsia" w:hAnsiTheme="minorEastAsia" w:cs="Times New Roman"/>
          <w:bCs/>
          <w:kern w:val="0"/>
          <w:szCs w:val="24"/>
        </w:rPr>
      </w:pPr>
      <w:r>
        <w:rPr>
          <w:rFonts w:asciiTheme="minorEastAsia" w:hAnsiTheme="minorEastAsia" w:cs="Times New Roman"/>
          <w:bCs/>
          <w:kern w:val="0"/>
          <w:szCs w:val="24"/>
        </w:rPr>
        <w:t>21</w:t>
      </w:r>
      <w:r w:rsidRPr="00DD704C">
        <w:rPr>
          <w:rFonts w:asciiTheme="minorEastAsia" w:hAnsiTheme="minorEastAsia" w:cs="Times New Roman"/>
          <w:bCs/>
          <w:kern w:val="0"/>
          <w:szCs w:val="24"/>
        </w:rPr>
        <w:t>-07-2021</w:t>
      </w:r>
    </w:p>
    <w:sectPr w:rsidR="00DD704C" w:rsidSect="00F516DA">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53" w:rsidRDefault="00F15B53" w:rsidP="00F136C6">
      <w:r>
        <w:separator/>
      </w:r>
    </w:p>
  </w:endnote>
  <w:endnote w:type="continuationSeparator" w:id="0">
    <w:p w:rsidR="00F15B53" w:rsidRDefault="00F15B53" w:rsidP="00F1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53" w:rsidRDefault="00F15B53" w:rsidP="00F136C6">
      <w:r>
        <w:separator/>
      </w:r>
    </w:p>
  </w:footnote>
  <w:footnote w:type="continuationSeparator" w:id="0">
    <w:p w:rsidR="00F15B53" w:rsidRDefault="00F15B53" w:rsidP="00F1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6"/>
    <w:rsid w:val="000028FB"/>
    <w:rsid w:val="00003602"/>
    <w:rsid w:val="00004A19"/>
    <w:rsid w:val="000054E6"/>
    <w:rsid w:val="00011ED5"/>
    <w:rsid w:val="000134C7"/>
    <w:rsid w:val="0001440E"/>
    <w:rsid w:val="0002223B"/>
    <w:rsid w:val="00022EBB"/>
    <w:rsid w:val="00025019"/>
    <w:rsid w:val="000276B6"/>
    <w:rsid w:val="0003036A"/>
    <w:rsid w:val="000306DD"/>
    <w:rsid w:val="000403EB"/>
    <w:rsid w:val="00042289"/>
    <w:rsid w:val="000453A8"/>
    <w:rsid w:val="00046A63"/>
    <w:rsid w:val="0005017E"/>
    <w:rsid w:val="00050CC7"/>
    <w:rsid w:val="00054854"/>
    <w:rsid w:val="00056B69"/>
    <w:rsid w:val="00061BBC"/>
    <w:rsid w:val="000644DC"/>
    <w:rsid w:val="0007010D"/>
    <w:rsid w:val="00075755"/>
    <w:rsid w:val="000800AE"/>
    <w:rsid w:val="000860F4"/>
    <w:rsid w:val="0008783B"/>
    <w:rsid w:val="000A1A2C"/>
    <w:rsid w:val="000B24A7"/>
    <w:rsid w:val="000B3229"/>
    <w:rsid w:val="000B7032"/>
    <w:rsid w:val="000C14E2"/>
    <w:rsid w:val="000D2A12"/>
    <w:rsid w:val="000D5511"/>
    <w:rsid w:val="000E1BC8"/>
    <w:rsid w:val="000E700B"/>
    <w:rsid w:val="000F3331"/>
    <w:rsid w:val="000F3ECE"/>
    <w:rsid w:val="0010371F"/>
    <w:rsid w:val="0011480B"/>
    <w:rsid w:val="00114F1B"/>
    <w:rsid w:val="001211BD"/>
    <w:rsid w:val="0012573B"/>
    <w:rsid w:val="00125ACF"/>
    <w:rsid w:val="001266AF"/>
    <w:rsid w:val="00126CE6"/>
    <w:rsid w:val="00130524"/>
    <w:rsid w:val="00133CF7"/>
    <w:rsid w:val="0013459B"/>
    <w:rsid w:val="001402CE"/>
    <w:rsid w:val="00141456"/>
    <w:rsid w:val="00141C89"/>
    <w:rsid w:val="0014234F"/>
    <w:rsid w:val="00144A68"/>
    <w:rsid w:val="00151132"/>
    <w:rsid w:val="00154A8F"/>
    <w:rsid w:val="001555E6"/>
    <w:rsid w:val="00164665"/>
    <w:rsid w:val="00175C2C"/>
    <w:rsid w:val="00177DD9"/>
    <w:rsid w:val="00181265"/>
    <w:rsid w:val="00181BB5"/>
    <w:rsid w:val="00183649"/>
    <w:rsid w:val="00186FB7"/>
    <w:rsid w:val="001953DE"/>
    <w:rsid w:val="001A012C"/>
    <w:rsid w:val="001A6573"/>
    <w:rsid w:val="001B1293"/>
    <w:rsid w:val="001B458D"/>
    <w:rsid w:val="001B5F03"/>
    <w:rsid w:val="001C04F6"/>
    <w:rsid w:val="001C2D21"/>
    <w:rsid w:val="001D5697"/>
    <w:rsid w:val="001E35E1"/>
    <w:rsid w:val="001F5742"/>
    <w:rsid w:val="00201A2D"/>
    <w:rsid w:val="00201B8C"/>
    <w:rsid w:val="002046A4"/>
    <w:rsid w:val="002054C5"/>
    <w:rsid w:val="00206FF0"/>
    <w:rsid w:val="00210DF1"/>
    <w:rsid w:val="002124C8"/>
    <w:rsid w:val="00217D9F"/>
    <w:rsid w:val="00221115"/>
    <w:rsid w:val="00233B76"/>
    <w:rsid w:val="00233F5D"/>
    <w:rsid w:val="002351A3"/>
    <w:rsid w:val="00244AD2"/>
    <w:rsid w:val="00247265"/>
    <w:rsid w:val="002509DD"/>
    <w:rsid w:val="0027133F"/>
    <w:rsid w:val="00273A02"/>
    <w:rsid w:val="002767AC"/>
    <w:rsid w:val="00280CC3"/>
    <w:rsid w:val="002927E0"/>
    <w:rsid w:val="00297DDA"/>
    <w:rsid w:val="002A34A9"/>
    <w:rsid w:val="002A3F9A"/>
    <w:rsid w:val="002A5F88"/>
    <w:rsid w:val="002B1BC5"/>
    <w:rsid w:val="002B2093"/>
    <w:rsid w:val="002B334C"/>
    <w:rsid w:val="002B3FC4"/>
    <w:rsid w:val="002C256E"/>
    <w:rsid w:val="002D09A6"/>
    <w:rsid w:val="002D15B0"/>
    <w:rsid w:val="002D5BA2"/>
    <w:rsid w:val="002E1D58"/>
    <w:rsid w:val="002E6439"/>
    <w:rsid w:val="002F18E7"/>
    <w:rsid w:val="002F669F"/>
    <w:rsid w:val="003025E7"/>
    <w:rsid w:val="00302F5E"/>
    <w:rsid w:val="00306F8A"/>
    <w:rsid w:val="003170EC"/>
    <w:rsid w:val="00325E13"/>
    <w:rsid w:val="003300DA"/>
    <w:rsid w:val="0033030C"/>
    <w:rsid w:val="003335B5"/>
    <w:rsid w:val="003335C3"/>
    <w:rsid w:val="00333A31"/>
    <w:rsid w:val="003371B3"/>
    <w:rsid w:val="00341EB6"/>
    <w:rsid w:val="003465CC"/>
    <w:rsid w:val="00352B42"/>
    <w:rsid w:val="00353120"/>
    <w:rsid w:val="003547B8"/>
    <w:rsid w:val="0036032B"/>
    <w:rsid w:val="003735C7"/>
    <w:rsid w:val="00377940"/>
    <w:rsid w:val="003815DA"/>
    <w:rsid w:val="00390680"/>
    <w:rsid w:val="00390C32"/>
    <w:rsid w:val="00395096"/>
    <w:rsid w:val="00395DE3"/>
    <w:rsid w:val="00396AD1"/>
    <w:rsid w:val="00397513"/>
    <w:rsid w:val="003A55A2"/>
    <w:rsid w:val="003B1853"/>
    <w:rsid w:val="003B5B08"/>
    <w:rsid w:val="003C754F"/>
    <w:rsid w:val="003D057E"/>
    <w:rsid w:val="003D5E7B"/>
    <w:rsid w:val="003E7E2E"/>
    <w:rsid w:val="003F2E51"/>
    <w:rsid w:val="00411AE2"/>
    <w:rsid w:val="004131B9"/>
    <w:rsid w:val="00417807"/>
    <w:rsid w:val="00426180"/>
    <w:rsid w:val="00433FF6"/>
    <w:rsid w:val="004360E3"/>
    <w:rsid w:val="004376F1"/>
    <w:rsid w:val="0044393D"/>
    <w:rsid w:val="00444678"/>
    <w:rsid w:val="00445147"/>
    <w:rsid w:val="00450A35"/>
    <w:rsid w:val="00451E47"/>
    <w:rsid w:val="00461BDB"/>
    <w:rsid w:val="00462ECC"/>
    <w:rsid w:val="00462F22"/>
    <w:rsid w:val="00465546"/>
    <w:rsid w:val="004711B4"/>
    <w:rsid w:val="00471671"/>
    <w:rsid w:val="00471E6A"/>
    <w:rsid w:val="004733FE"/>
    <w:rsid w:val="00475D5E"/>
    <w:rsid w:val="00476EDA"/>
    <w:rsid w:val="00495534"/>
    <w:rsid w:val="004963C8"/>
    <w:rsid w:val="004A6B3D"/>
    <w:rsid w:val="004B24CD"/>
    <w:rsid w:val="004B3D81"/>
    <w:rsid w:val="004B4DCD"/>
    <w:rsid w:val="004B643A"/>
    <w:rsid w:val="004B6C13"/>
    <w:rsid w:val="004C3CAC"/>
    <w:rsid w:val="004D0550"/>
    <w:rsid w:val="004D18B4"/>
    <w:rsid w:val="004F0984"/>
    <w:rsid w:val="004F3A93"/>
    <w:rsid w:val="004F3C1B"/>
    <w:rsid w:val="004F3E46"/>
    <w:rsid w:val="004F6ACD"/>
    <w:rsid w:val="005026E4"/>
    <w:rsid w:val="00502773"/>
    <w:rsid w:val="00503086"/>
    <w:rsid w:val="00504BB5"/>
    <w:rsid w:val="00510673"/>
    <w:rsid w:val="005141C1"/>
    <w:rsid w:val="0051489D"/>
    <w:rsid w:val="00521BDC"/>
    <w:rsid w:val="0052379A"/>
    <w:rsid w:val="00530DA9"/>
    <w:rsid w:val="00534622"/>
    <w:rsid w:val="00545CAB"/>
    <w:rsid w:val="00552D66"/>
    <w:rsid w:val="0055365A"/>
    <w:rsid w:val="00554098"/>
    <w:rsid w:val="00575ACB"/>
    <w:rsid w:val="00594641"/>
    <w:rsid w:val="005A2888"/>
    <w:rsid w:val="005A3718"/>
    <w:rsid w:val="005A6D4C"/>
    <w:rsid w:val="005A7F89"/>
    <w:rsid w:val="005B0B43"/>
    <w:rsid w:val="005B6318"/>
    <w:rsid w:val="005B7210"/>
    <w:rsid w:val="005C1D3B"/>
    <w:rsid w:val="005C356C"/>
    <w:rsid w:val="005C7681"/>
    <w:rsid w:val="005D2EBE"/>
    <w:rsid w:val="005D3578"/>
    <w:rsid w:val="005D6E89"/>
    <w:rsid w:val="005E038C"/>
    <w:rsid w:val="005E2DF6"/>
    <w:rsid w:val="005F39FE"/>
    <w:rsid w:val="006004A5"/>
    <w:rsid w:val="00605906"/>
    <w:rsid w:val="006062DF"/>
    <w:rsid w:val="00613976"/>
    <w:rsid w:val="006151E1"/>
    <w:rsid w:val="00615FA3"/>
    <w:rsid w:val="00625C2B"/>
    <w:rsid w:val="006368A0"/>
    <w:rsid w:val="00636C28"/>
    <w:rsid w:val="00642AB7"/>
    <w:rsid w:val="00646330"/>
    <w:rsid w:val="00647E9A"/>
    <w:rsid w:val="00660DAD"/>
    <w:rsid w:val="00661703"/>
    <w:rsid w:val="00662C5F"/>
    <w:rsid w:val="00667A97"/>
    <w:rsid w:val="0067111C"/>
    <w:rsid w:val="00674283"/>
    <w:rsid w:val="00680520"/>
    <w:rsid w:val="0068474A"/>
    <w:rsid w:val="00685C2C"/>
    <w:rsid w:val="0069532D"/>
    <w:rsid w:val="006A4FA4"/>
    <w:rsid w:val="006B2449"/>
    <w:rsid w:val="006B3B8E"/>
    <w:rsid w:val="006B464F"/>
    <w:rsid w:val="006B56C4"/>
    <w:rsid w:val="006C05B1"/>
    <w:rsid w:val="006C5508"/>
    <w:rsid w:val="006C7376"/>
    <w:rsid w:val="006D3725"/>
    <w:rsid w:val="006E3544"/>
    <w:rsid w:val="006E73A3"/>
    <w:rsid w:val="006F2B78"/>
    <w:rsid w:val="006F47D6"/>
    <w:rsid w:val="006F4D32"/>
    <w:rsid w:val="006F72FC"/>
    <w:rsid w:val="00705F89"/>
    <w:rsid w:val="00706B13"/>
    <w:rsid w:val="007103D4"/>
    <w:rsid w:val="00721B4D"/>
    <w:rsid w:val="00725309"/>
    <w:rsid w:val="00732DB9"/>
    <w:rsid w:val="0074189F"/>
    <w:rsid w:val="00746344"/>
    <w:rsid w:val="00770CB7"/>
    <w:rsid w:val="00772538"/>
    <w:rsid w:val="00776C8E"/>
    <w:rsid w:val="00782AC0"/>
    <w:rsid w:val="00782B5B"/>
    <w:rsid w:val="00785D6F"/>
    <w:rsid w:val="00786F9D"/>
    <w:rsid w:val="00791901"/>
    <w:rsid w:val="007937B0"/>
    <w:rsid w:val="00796C59"/>
    <w:rsid w:val="007A0DEE"/>
    <w:rsid w:val="007B2AAC"/>
    <w:rsid w:val="007C1B26"/>
    <w:rsid w:val="007C1E10"/>
    <w:rsid w:val="007C466D"/>
    <w:rsid w:val="007C4B9A"/>
    <w:rsid w:val="007C5B5E"/>
    <w:rsid w:val="007D2624"/>
    <w:rsid w:val="007D578B"/>
    <w:rsid w:val="007D5BB2"/>
    <w:rsid w:val="007D66E2"/>
    <w:rsid w:val="007E0266"/>
    <w:rsid w:val="007F09A2"/>
    <w:rsid w:val="007F3953"/>
    <w:rsid w:val="007F3CDF"/>
    <w:rsid w:val="007F46D4"/>
    <w:rsid w:val="007F5BDB"/>
    <w:rsid w:val="008005D8"/>
    <w:rsid w:val="008172FE"/>
    <w:rsid w:val="008250B0"/>
    <w:rsid w:val="00826231"/>
    <w:rsid w:val="00832279"/>
    <w:rsid w:val="00836856"/>
    <w:rsid w:val="008424EB"/>
    <w:rsid w:val="008438C6"/>
    <w:rsid w:val="00845C24"/>
    <w:rsid w:val="00854F30"/>
    <w:rsid w:val="0087157D"/>
    <w:rsid w:val="00876FEF"/>
    <w:rsid w:val="00881E70"/>
    <w:rsid w:val="00885D2C"/>
    <w:rsid w:val="0088695E"/>
    <w:rsid w:val="0089067A"/>
    <w:rsid w:val="008937F4"/>
    <w:rsid w:val="008A2F13"/>
    <w:rsid w:val="008A5B76"/>
    <w:rsid w:val="008A78F0"/>
    <w:rsid w:val="008B290E"/>
    <w:rsid w:val="008B38A4"/>
    <w:rsid w:val="008B6924"/>
    <w:rsid w:val="008C15AC"/>
    <w:rsid w:val="008D09DA"/>
    <w:rsid w:val="008D55E0"/>
    <w:rsid w:val="008D61BF"/>
    <w:rsid w:val="008E4EEB"/>
    <w:rsid w:val="008E6E10"/>
    <w:rsid w:val="008F16F9"/>
    <w:rsid w:val="008F69A1"/>
    <w:rsid w:val="00903FED"/>
    <w:rsid w:val="009068F0"/>
    <w:rsid w:val="009158E2"/>
    <w:rsid w:val="00917613"/>
    <w:rsid w:val="00923FCF"/>
    <w:rsid w:val="009309B1"/>
    <w:rsid w:val="0093199D"/>
    <w:rsid w:val="0093303E"/>
    <w:rsid w:val="009424A0"/>
    <w:rsid w:val="0095050F"/>
    <w:rsid w:val="00951AFE"/>
    <w:rsid w:val="0095335E"/>
    <w:rsid w:val="00956101"/>
    <w:rsid w:val="009615E3"/>
    <w:rsid w:val="009616DD"/>
    <w:rsid w:val="00962C0D"/>
    <w:rsid w:val="00965C14"/>
    <w:rsid w:val="00966E6C"/>
    <w:rsid w:val="00967E6F"/>
    <w:rsid w:val="0097623C"/>
    <w:rsid w:val="00977951"/>
    <w:rsid w:val="009803BB"/>
    <w:rsid w:val="00980525"/>
    <w:rsid w:val="00986972"/>
    <w:rsid w:val="00990185"/>
    <w:rsid w:val="009A1689"/>
    <w:rsid w:val="009A2890"/>
    <w:rsid w:val="009A3AD0"/>
    <w:rsid w:val="009A6C1E"/>
    <w:rsid w:val="009B1BD2"/>
    <w:rsid w:val="009C2041"/>
    <w:rsid w:val="009D4430"/>
    <w:rsid w:val="009D7454"/>
    <w:rsid w:val="009D76C1"/>
    <w:rsid w:val="009E597C"/>
    <w:rsid w:val="009F03C5"/>
    <w:rsid w:val="00A101B1"/>
    <w:rsid w:val="00A12CF7"/>
    <w:rsid w:val="00A24859"/>
    <w:rsid w:val="00A25888"/>
    <w:rsid w:val="00A261A3"/>
    <w:rsid w:val="00A33A49"/>
    <w:rsid w:val="00A3558B"/>
    <w:rsid w:val="00A409B0"/>
    <w:rsid w:val="00A436A6"/>
    <w:rsid w:val="00A507DE"/>
    <w:rsid w:val="00A53E5D"/>
    <w:rsid w:val="00A542D8"/>
    <w:rsid w:val="00A55127"/>
    <w:rsid w:val="00A551A2"/>
    <w:rsid w:val="00A55976"/>
    <w:rsid w:val="00A5601F"/>
    <w:rsid w:val="00A62F5F"/>
    <w:rsid w:val="00A72E87"/>
    <w:rsid w:val="00A74D20"/>
    <w:rsid w:val="00A753A2"/>
    <w:rsid w:val="00A864A4"/>
    <w:rsid w:val="00A869C7"/>
    <w:rsid w:val="00A93BC9"/>
    <w:rsid w:val="00AA5928"/>
    <w:rsid w:val="00AA5A1C"/>
    <w:rsid w:val="00AB3117"/>
    <w:rsid w:val="00AC3BAE"/>
    <w:rsid w:val="00AC6D4C"/>
    <w:rsid w:val="00AD2A33"/>
    <w:rsid w:val="00AD3021"/>
    <w:rsid w:val="00AE05D8"/>
    <w:rsid w:val="00AE30B5"/>
    <w:rsid w:val="00AE32CD"/>
    <w:rsid w:val="00AE7E57"/>
    <w:rsid w:val="00AF24DC"/>
    <w:rsid w:val="00B07221"/>
    <w:rsid w:val="00B14FD3"/>
    <w:rsid w:val="00B24F04"/>
    <w:rsid w:val="00B27C8F"/>
    <w:rsid w:val="00B30106"/>
    <w:rsid w:val="00B40EBD"/>
    <w:rsid w:val="00B41085"/>
    <w:rsid w:val="00B457F8"/>
    <w:rsid w:val="00B52DC4"/>
    <w:rsid w:val="00B54895"/>
    <w:rsid w:val="00B60530"/>
    <w:rsid w:val="00B742F8"/>
    <w:rsid w:val="00B76440"/>
    <w:rsid w:val="00B76BD5"/>
    <w:rsid w:val="00B76C2E"/>
    <w:rsid w:val="00B8306E"/>
    <w:rsid w:val="00B83592"/>
    <w:rsid w:val="00B92429"/>
    <w:rsid w:val="00B969A6"/>
    <w:rsid w:val="00B97BD2"/>
    <w:rsid w:val="00BA2F19"/>
    <w:rsid w:val="00BB39FF"/>
    <w:rsid w:val="00BB68CA"/>
    <w:rsid w:val="00BB75A1"/>
    <w:rsid w:val="00BC23F3"/>
    <w:rsid w:val="00BC6412"/>
    <w:rsid w:val="00BD3DD9"/>
    <w:rsid w:val="00BE61F0"/>
    <w:rsid w:val="00BE6F24"/>
    <w:rsid w:val="00BE7E17"/>
    <w:rsid w:val="00BF15A9"/>
    <w:rsid w:val="00BF3687"/>
    <w:rsid w:val="00BF39D0"/>
    <w:rsid w:val="00BF5008"/>
    <w:rsid w:val="00C016BB"/>
    <w:rsid w:val="00C03734"/>
    <w:rsid w:val="00C11100"/>
    <w:rsid w:val="00C256DD"/>
    <w:rsid w:val="00C30905"/>
    <w:rsid w:val="00C3564F"/>
    <w:rsid w:val="00C41680"/>
    <w:rsid w:val="00C430BC"/>
    <w:rsid w:val="00C546BF"/>
    <w:rsid w:val="00C55C17"/>
    <w:rsid w:val="00C60418"/>
    <w:rsid w:val="00C60569"/>
    <w:rsid w:val="00C6393C"/>
    <w:rsid w:val="00C667C2"/>
    <w:rsid w:val="00C67412"/>
    <w:rsid w:val="00C6797E"/>
    <w:rsid w:val="00C736FF"/>
    <w:rsid w:val="00C76310"/>
    <w:rsid w:val="00C770CC"/>
    <w:rsid w:val="00C82AFF"/>
    <w:rsid w:val="00C92F08"/>
    <w:rsid w:val="00C938D6"/>
    <w:rsid w:val="00C953A3"/>
    <w:rsid w:val="00CA17B8"/>
    <w:rsid w:val="00CA1E04"/>
    <w:rsid w:val="00CA4536"/>
    <w:rsid w:val="00CB03DC"/>
    <w:rsid w:val="00CB239C"/>
    <w:rsid w:val="00CB786D"/>
    <w:rsid w:val="00CD1576"/>
    <w:rsid w:val="00CD2D90"/>
    <w:rsid w:val="00CD44B3"/>
    <w:rsid w:val="00CD7801"/>
    <w:rsid w:val="00CE45D6"/>
    <w:rsid w:val="00CE482C"/>
    <w:rsid w:val="00CF0614"/>
    <w:rsid w:val="00CF1018"/>
    <w:rsid w:val="00CF4D21"/>
    <w:rsid w:val="00CF5D63"/>
    <w:rsid w:val="00CF5E9C"/>
    <w:rsid w:val="00D0207F"/>
    <w:rsid w:val="00D0223D"/>
    <w:rsid w:val="00D134F6"/>
    <w:rsid w:val="00D13875"/>
    <w:rsid w:val="00D14174"/>
    <w:rsid w:val="00D31930"/>
    <w:rsid w:val="00D32932"/>
    <w:rsid w:val="00D32993"/>
    <w:rsid w:val="00D35AA6"/>
    <w:rsid w:val="00D42506"/>
    <w:rsid w:val="00D42B14"/>
    <w:rsid w:val="00D43345"/>
    <w:rsid w:val="00D45655"/>
    <w:rsid w:val="00D52CEB"/>
    <w:rsid w:val="00D64514"/>
    <w:rsid w:val="00D8067C"/>
    <w:rsid w:val="00D80CD3"/>
    <w:rsid w:val="00D81A4A"/>
    <w:rsid w:val="00D8599F"/>
    <w:rsid w:val="00DA0E80"/>
    <w:rsid w:val="00DA501E"/>
    <w:rsid w:val="00DB1B31"/>
    <w:rsid w:val="00DB1F51"/>
    <w:rsid w:val="00DB69F5"/>
    <w:rsid w:val="00DC1ECE"/>
    <w:rsid w:val="00DC73AC"/>
    <w:rsid w:val="00DD2381"/>
    <w:rsid w:val="00DD2A95"/>
    <w:rsid w:val="00DD704C"/>
    <w:rsid w:val="00DF3A3E"/>
    <w:rsid w:val="00DF43B1"/>
    <w:rsid w:val="00DF6E4E"/>
    <w:rsid w:val="00DF72DD"/>
    <w:rsid w:val="00E00FCF"/>
    <w:rsid w:val="00E05E5B"/>
    <w:rsid w:val="00E07C94"/>
    <w:rsid w:val="00E12DD4"/>
    <w:rsid w:val="00E25667"/>
    <w:rsid w:val="00E259CF"/>
    <w:rsid w:val="00E2677B"/>
    <w:rsid w:val="00E279A0"/>
    <w:rsid w:val="00E311F6"/>
    <w:rsid w:val="00E341AF"/>
    <w:rsid w:val="00E42D84"/>
    <w:rsid w:val="00E45D78"/>
    <w:rsid w:val="00E46CA2"/>
    <w:rsid w:val="00E63814"/>
    <w:rsid w:val="00E649CD"/>
    <w:rsid w:val="00E82218"/>
    <w:rsid w:val="00E91783"/>
    <w:rsid w:val="00E9257B"/>
    <w:rsid w:val="00E926DB"/>
    <w:rsid w:val="00E97706"/>
    <w:rsid w:val="00EA155D"/>
    <w:rsid w:val="00EA176D"/>
    <w:rsid w:val="00EA18BB"/>
    <w:rsid w:val="00EB0394"/>
    <w:rsid w:val="00EB33AC"/>
    <w:rsid w:val="00EB6340"/>
    <w:rsid w:val="00EC1721"/>
    <w:rsid w:val="00EC63CC"/>
    <w:rsid w:val="00EE71A7"/>
    <w:rsid w:val="00F06A4B"/>
    <w:rsid w:val="00F07CFA"/>
    <w:rsid w:val="00F07EC9"/>
    <w:rsid w:val="00F12DD8"/>
    <w:rsid w:val="00F136C6"/>
    <w:rsid w:val="00F15B53"/>
    <w:rsid w:val="00F161A5"/>
    <w:rsid w:val="00F22035"/>
    <w:rsid w:val="00F220E5"/>
    <w:rsid w:val="00F223C1"/>
    <w:rsid w:val="00F237D4"/>
    <w:rsid w:val="00F30A86"/>
    <w:rsid w:val="00F334B4"/>
    <w:rsid w:val="00F3430F"/>
    <w:rsid w:val="00F3719C"/>
    <w:rsid w:val="00F4099D"/>
    <w:rsid w:val="00F516DA"/>
    <w:rsid w:val="00F52026"/>
    <w:rsid w:val="00F60546"/>
    <w:rsid w:val="00F63E6C"/>
    <w:rsid w:val="00F647C6"/>
    <w:rsid w:val="00F72784"/>
    <w:rsid w:val="00F777D3"/>
    <w:rsid w:val="00F82E21"/>
    <w:rsid w:val="00F862CF"/>
    <w:rsid w:val="00F9172E"/>
    <w:rsid w:val="00F926E1"/>
    <w:rsid w:val="00F93833"/>
    <w:rsid w:val="00FA3506"/>
    <w:rsid w:val="00FA4683"/>
    <w:rsid w:val="00FA7938"/>
    <w:rsid w:val="00FB2D0B"/>
    <w:rsid w:val="00FB3E9D"/>
    <w:rsid w:val="00FB7475"/>
    <w:rsid w:val="00FC1425"/>
    <w:rsid w:val="00FC1459"/>
    <w:rsid w:val="00FC7D30"/>
    <w:rsid w:val="00FE232C"/>
    <w:rsid w:val="00FF3ED3"/>
    <w:rsid w:val="00FF6779"/>
    <w:rsid w:val="00FF6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24711E10-06E7-4434-807C-0AE86377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6C6"/>
    <w:pPr>
      <w:tabs>
        <w:tab w:val="center" w:pos="4153"/>
        <w:tab w:val="right" w:pos="8306"/>
      </w:tabs>
      <w:snapToGrid w:val="0"/>
    </w:pPr>
    <w:rPr>
      <w:sz w:val="20"/>
      <w:szCs w:val="20"/>
    </w:rPr>
  </w:style>
  <w:style w:type="character" w:customStyle="1" w:styleId="a4">
    <w:name w:val="頁首 字元"/>
    <w:basedOn w:val="a0"/>
    <w:link w:val="a3"/>
    <w:uiPriority w:val="99"/>
    <w:rsid w:val="00F136C6"/>
    <w:rPr>
      <w:sz w:val="20"/>
      <w:szCs w:val="20"/>
    </w:rPr>
  </w:style>
  <w:style w:type="paragraph" w:styleId="a5">
    <w:name w:val="footer"/>
    <w:basedOn w:val="a"/>
    <w:link w:val="a6"/>
    <w:uiPriority w:val="99"/>
    <w:unhideWhenUsed/>
    <w:rsid w:val="00F136C6"/>
    <w:pPr>
      <w:tabs>
        <w:tab w:val="center" w:pos="4153"/>
        <w:tab w:val="right" w:pos="8306"/>
      </w:tabs>
      <w:snapToGrid w:val="0"/>
    </w:pPr>
    <w:rPr>
      <w:sz w:val="20"/>
      <w:szCs w:val="20"/>
    </w:rPr>
  </w:style>
  <w:style w:type="character" w:customStyle="1" w:styleId="a6">
    <w:name w:val="頁尾 字元"/>
    <w:basedOn w:val="a0"/>
    <w:link w:val="a5"/>
    <w:uiPriority w:val="99"/>
    <w:rsid w:val="00F136C6"/>
    <w:rPr>
      <w:sz w:val="20"/>
      <w:szCs w:val="20"/>
    </w:rPr>
  </w:style>
  <w:style w:type="character" w:styleId="a7">
    <w:name w:val="Hyperlink"/>
    <w:basedOn w:val="a0"/>
    <w:uiPriority w:val="99"/>
    <w:unhideWhenUsed/>
    <w:rsid w:val="005E038C"/>
    <w:rPr>
      <w:color w:val="0000FF"/>
      <w:u w:val="single"/>
    </w:rPr>
  </w:style>
  <w:style w:type="paragraph" w:styleId="a8">
    <w:name w:val="Balloon Text"/>
    <w:basedOn w:val="a"/>
    <w:link w:val="a9"/>
    <w:uiPriority w:val="99"/>
    <w:semiHidden/>
    <w:unhideWhenUsed/>
    <w:rsid w:val="002A5F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5F88"/>
    <w:rPr>
      <w:rFonts w:asciiTheme="majorHAnsi" w:eastAsiaTheme="majorEastAsia" w:hAnsiTheme="majorHAnsi" w:cstheme="majorBidi"/>
      <w:sz w:val="18"/>
      <w:szCs w:val="18"/>
    </w:rPr>
  </w:style>
  <w:style w:type="paragraph" w:customStyle="1" w:styleId="Default">
    <w:name w:val="Default"/>
    <w:rsid w:val="00C6393C"/>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News/Data/PDF/CH/2021/7/07202136093521_2021sr.pdf" TargetMode="External"/><Relationship Id="rId3" Type="http://schemas.openxmlformats.org/officeDocument/2006/relationships/settings" Target="settings.xml"/><Relationship Id="rId7" Type="http://schemas.openxmlformats.org/officeDocument/2006/relationships/hyperlink" Target="http://www.consumer.gov.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00AE-D530-488E-8AF4-D76EC96F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 Chou Pui</dc:creator>
  <cp:lastModifiedBy>Un Ut Mui</cp:lastModifiedBy>
  <cp:revision>22</cp:revision>
  <cp:lastPrinted>2020-07-28T04:39:00Z</cp:lastPrinted>
  <dcterms:created xsi:type="dcterms:W3CDTF">2021-07-19T02:07:00Z</dcterms:created>
  <dcterms:modified xsi:type="dcterms:W3CDTF">2021-07-21T02:37:00Z</dcterms:modified>
</cp:coreProperties>
</file>