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2EC0" w14:textId="3D36C1E2" w:rsidR="0027788E" w:rsidRDefault="00B23B4D" w:rsidP="008413EA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both"/>
        <w:rPr>
          <w:rFonts w:eastAsia="新細明體"/>
          <w:color w:val="000000" w:themeColor="text1"/>
          <w:sz w:val="28"/>
          <w:szCs w:val="28"/>
          <w:shd w:val="clear" w:color="auto" w:fill="FFFFFF"/>
        </w:rPr>
      </w:pPr>
      <w:r w:rsidRPr="00B23B4D">
        <w:rPr>
          <w:rFonts w:ascii="新細明體" w:eastAsia="新細明體" w:hAnsi="新細明體" w:cs="新細明體" w:hint="eastAsia"/>
          <w:color w:val="000000" w:themeColor="text1"/>
          <w:sz w:val="28"/>
          <w:szCs w:val="28"/>
          <w:shd w:val="clear" w:color="auto" w:fill="FFFFFF"/>
        </w:rPr>
        <w:t>經濟及科技發展局 / 消費者委員會 / 市政署 / 消防局</w:t>
      </w:r>
      <w:r w:rsidR="00A233DA" w:rsidRPr="00E012FF">
        <w:rPr>
          <w:rFonts w:eastAsia="新細明體"/>
          <w:color w:val="000000" w:themeColor="text1"/>
          <w:sz w:val="28"/>
          <w:szCs w:val="28"/>
          <w:shd w:val="clear" w:color="auto" w:fill="FFFFFF"/>
        </w:rPr>
        <w:t>：</w:t>
      </w:r>
    </w:p>
    <w:p w14:paraId="78B8BD1C" w14:textId="77777777" w:rsidR="008413EA" w:rsidRPr="00E012FF" w:rsidRDefault="008413EA" w:rsidP="008413EA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both"/>
        <w:rPr>
          <w:rFonts w:eastAsia="新細明體" w:hint="eastAsia"/>
          <w:color w:val="000000" w:themeColor="text1"/>
          <w:sz w:val="28"/>
          <w:szCs w:val="28"/>
        </w:rPr>
      </w:pPr>
    </w:p>
    <w:p w14:paraId="6CA73BB4" w14:textId="52CAF4B0" w:rsidR="001C63D7" w:rsidRDefault="008413EA" w:rsidP="008413EA">
      <w:pPr>
        <w:spacing w:beforeLines="50" w:before="180" w:afterLines="50" w:after="180" w:line="400" w:lineRule="exact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8413EA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跨部門聯合巡查燃料加注站</w:t>
      </w:r>
    </w:p>
    <w:p w14:paraId="4F19D3A9" w14:textId="77777777" w:rsidR="008413EA" w:rsidRPr="008413EA" w:rsidRDefault="008413EA" w:rsidP="008413EA">
      <w:pPr>
        <w:spacing w:beforeLines="50" w:before="180" w:afterLines="50" w:after="180" w:line="400" w:lineRule="exact"/>
        <w:jc w:val="center"/>
        <w:rPr>
          <w:rFonts w:ascii="Times New Roman" w:eastAsia="新細明體" w:hAnsi="Times New Roman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BDF4010" w14:textId="69B802A3" w:rsidR="00B23B4D" w:rsidRPr="00B23B4D" w:rsidRDefault="00B23B4D" w:rsidP="00B23B4D">
      <w:pPr>
        <w:pStyle w:val="Web"/>
        <w:shd w:val="clear" w:color="auto" w:fill="FFFFFF"/>
        <w:spacing w:beforeLines="50" w:before="180" w:afterLines="50" w:after="180" w:line="400" w:lineRule="exact"/>
        <w:ind w:firstLine="480"/>
        <w:jc w:val="both"/>
        <w:rPr>
          <w:rFonts w:eastAsia="新細明體" w:hint="eastAsia"/>
          <w:color w:val="000000" w:themeColor="text1"/>
          <w:sz w:val="28"/>
          <w:szCs w:val="28"/>
        </w:rPr>
      </w:pPr>
      <w:r w:rsidRPr="00B23B4D">
        <w:rPr>
          <w:rFonts w:eastAsia="新細明體" w:hint="eastAsia"/>
          <w:color w:val="000000" w:themeColor="text1"/>
          <w:sz w:val="28"/>
          <w:szCs w:val="28"/>
        </w:rPr>
        <w:t>為加強對全澳燃料加注站經營行為的監管，保障公眾消費與安全權益，經濟及科技發展局（下稱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 xml:space="preserve"> 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>“經科局”）日前聯同消費者委員會、市政署及消防局對全澳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>21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>個燃料加注站開展聯合巡查，就加注站價格標示規範性、消防設備維護狀況及油槍計量的準確度等進行監察工作。本次巡查期間，未發現有油槍存在不準確及其他違規情況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 xml:space="preserve"> </w:t>
      </w:r>
      <w:r w:rsidRPr="00B23B4D">
        <w:rPr>
          <w:rFonts w:eastAsia="新細明體" w:hint="eastAsia"/>
          <w:color w:val="000000" w:themeColor="text1"/>
          <w:sz w:val="28"/>
          <w:szCs w:val="28"/>
        </w:rPr>
        <w:t>。</w:t>
      </w:r>
    </w:p>
    <w:p w14:paraId="2FDE22F7" w14:textId="1EA98DF7" w:rsidR="009D7FD5" w:rsidRDefault="00B23B4D" w:rsidP="00B23B4D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B23B4D">
        <w:rPr>
          <w:rFonts w:eastAsia="新細明體" w:hint="eastAsia"/>
          <w:color w:val="000000" w:themeColor="text1"/>
          <w:sz w:val="28"/>
          <w:szCs w:val="28"/>
        </w:rPr>
        <w:t>經科局提醒業界必須嚴謹監控燃料加注站設備的運作及保養，包括確保燃料加注站油槍、油錶等設備操作的穩定性，並定期開展油槍計量準確度檢測，切實維護消費者合法權益。</w:t>
      </w:r>
    </w:p>
    <w:p w14:paraId="4D35E246" w14:textId="77777777" w:rsidR="009D7FD5" w:rsidRPr="00E012FF" w:rsidRDefault="009D7FD5" w:rsidP="001C63D7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</w:p>
    <w:p w14:paraId="72BF189D" w14:textId="4157946E" w:rsidR="001C63D7" w:rsidRPr="00E012FF" w:rsidRDefault="001C63D7" w:rsidP="001C63D7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日期：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FC7FB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</w:p>
    <w:sectPr w:rsidR="001C63D7" w:rsidRPr="00E012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0B5C" w14:textId="77777777" w:rsidR="003D2403" w:rsidRDefault="003D2403" w:rsidP="003478C7">
      <w:r>
        <w:separator/>
      </w:r>
    </w:p>
  </w:endnote>
  <w:endnote w:type="continuationSeparator" w:id="0">
    <w:p w14:paraId="78D423BC" w14:textId="77777777" w:rsidR="003D2403" w:rsidRDefault="003D2403" w:rsidP="003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E361" w14:textId="77777777" w:rsidR="003D2403" w:rsidRDefault="003D2403" w:rsidP="003478C7">
      <w:r>
        <w:separator/>
      </w:r>
    </w:p>
  </w:footnote>
  <w:footnote w:type="continuationSeparator" w:id="0">
    <w:p w14:paraId="6CE6A49E" w14:textId="77777777" w:rsidR="003D2403" w:rsidRDefault="003D2403" w:rsidP="0034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D7"/>
    <w:rsid w:val="00065FC5"/>
    <w:rsid w:val="00066F10"/>
    <w:rsid w:val="000710A6"/>
    <w:rsid w:val="00112827"/>
    <w:rsid w:val="0018234F"/>
    <w:rsid w:val="00182CD8"/>
    <w:rsid w:val="001C63D7"/>
    <w:rsid w:val="001D45B1"/>
    <w:rsid w:val="00211D3C"/>
    <w:rsid w:val="00240F27"/>
    <w:rsid w:val="0027788E"/>
    <w:rsid w:val="0028540E"/>
    <w:rsid w:val="00342FD0"/>
    <w:rsid w:val="003478C7"/>
    <w:rsid w:val="00354904"/>
    <w:rsid w:val="003D2403"/>
    <w:rsid w:val="004143F5"/>
    <w:rsid w:val="004C0CDE"/>
    <w:rsid w:val="00511225"/>
    <w:rsid w:val="006F110A"/>
    <w:rsid w:val="007779D4"/>
    <w:rsid w:val="00810D48"/>
    <w:rsid w:val="008413EA"/>
    <w:rsid w:val="00851577"/>
    <w:rsid w:val="0086361E"/>
    <w:rsid w:val="008E7787"/>
    <w:rsid w:val="009B6136"/>
    <w:rsid w:val="009D7FD5"/>
    <w:rsid w:val="00A233DA"/>
    <w:rsid w:val="00A9003E"/>
    <w:rsid w:val="00A93EF2"/>
    <w:rsid w:val="00B23B4D"/>
    <w:rsid w:val="00C06BBB"/>
    <w:rsid w:val="00C06C50"/>
    <w:rsid w:val="00C301E7"/>
    <w:rsid w:val="00C37C25"/>
    <w:rsid w:val="00CB33A6"/>
    <w:rsid w:val="00CE681C"/>
    <w:rsid w:val="00D5275E"/>
    <w:rsid w:val="00DE76D1"/>
    <w:rsid w:val="00E012FF"/>
    <w:rsid w:val="00E4708F"/>
    <w:rsid w:val="00EA1836"/>
    <w:rsid w:val="00F4338B"/>
    <w:rsid w:val="00F65CE9"/>
    <w:rsid w:val="00FC7FBA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1A3A"/>
  <w15:chartTrackingRefBased/>
  <w15:docId w15:val="{E4728A3A-A4C7-4DCC-9A93-E9D8AF9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C63D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6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wpagecaption">
    <w:name w:val="showpagecaption"/>
    <w:basedOn w:val="a0"/>
    <w:rsid w:val="001C63D7"/>
  </w:style>
  <w:style w:type="paragraph" w:styleId="Web">
    <w:name w:val="Normal (Web)"/>
    <w:basedOn w:val="a"/>
    <w:uiPriority w:val="99"/>
    <w:unhideWhenUsed/>
    <w:rsid w:val="001C63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8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5</cp:revision>
  <cp:lastPrinted>2025-09-22T09:31:00Z</cp:lastPrinted>
  <dcterms:created xsi:type="dcterms:W3CDTF">2025-10-02T04:23:00Z</dcterms:created>
  <dcterms:modified xsi:type="dcterms:W3CDTF">2025-10-02T04:24:00Z</dcterms:modified>
</cp:coreProperties>
</file>