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2545" w14:textId="6D94F189" w:rsidR="00BE1F23" w:rsidRPr="007A7325" w:rsidRDefault="00DD59B6" w:rsidP="00E30F6F">
      <w:pPr>
        <w:pStyle w:val="Web"/>
        <w:spacing w:beforeLines="50" w:before="180" w:beforeAutospacing="0" w:afterLines="50" w:after="180" w:afterAutospacing="0" w:line="400" w:lineRule="exact"/>
        <w:jc w:val="both"/>
        <w:rPr>
          <w:rFonts w:asciiTheme="minorEastAsia" w:eastAsiaTheme="minorEastAsia" w:hAnsiTheme="minorEastAsia"/>
          <w:sz w:val="28"/>
          <w:szCs w:val="28"/>
        </w:rPr>
      </w:pPr>
      <w:r w:rsidRPr="007A7325">
        <w:rPr>
          <w:rFonts w:asciiTheme="minorEastAsia" w:eastAsiaTheme="minorEastAsia" w:hAnsiTheme="minorEastAsia" w:hint="eastAsia"/>
          <w:sz w:val="28"/>
          <w:szCs w:val="28"/>
        </w:rPr>
        <w:t>消費者委員會訊：</w:t>
      </w:r>
    </w:p>
    <w:p w14:paraId="1DC5442B" w14:textId="77777777" w:rsidR="006B236B" w:rsidRDefault="006B236B" w:rsidP="00345001">
      <w:pPr>
        <w:pStyle w:val="Web"/>
        <w:spacing w:beforeLines="50" w:before="180" w:beforeAutospacing="0" w:afterLines="50" w:after="180" w:afterAutospacing="0" w:line="400" w:lineRule="exact"/>
        <w:jc w:val="center"/>
        <w:rPr>
          <w:rFonts w:asciiTheme="minorEastAsia" w:eastAsiaTheme="minorEastAsia" w:hAnsiTheme="minorEastAsia"/>
          <w:b/>
          <w:bCs/>
          <w:sz w:val="28"/>
          <w:szCs w:val="28"/>
        </w:rPr>
      </w:pPr>
    </w:p>
    <w:p w14:paraId="190E16AF" w14:textId="6126AF8E" w:rsidR="00E30F6F" w:rsidRDefault="00DD59B6" w:rsidP="00345001">
      <w:pPr>
        <w:pStyle w:val="Web"/>
        <w:spacing w:beforeLines="50" w:before="180" w:beforeAutospacing="0" w:afterLines="50" w:after="180" w:afterAutospacing="0" w:line="400" w:lineRule="exact"/>
        <w:jc w:val="center"/>
        <w:rPr>
          <w:rFonts w:asciiTheme="minorEastAsia" w:eastAsiaTheme="minorEastAsia" w:hAnsiTheme="minorEastAsia"/>
          <w:b/>
          <w:bCs/>
          <w:sz w:val="28"/>
          <w:szCs w:val="28"/>
        </w:rPr>
      </w:pPr>
      <w:r w:rsidRPr="00F8152D">
        <w:rPr>
          <w:rFonts w:asciiTheme="minorEastAsia" w:eastAsiaTheme="minorEastAsia" w:hAnsiTheme="minorEastAsia" w:hint="eastAsia"/>
          <w:b/>
          <w:bCs/>
          <w:sz w:val="28"/>
          <w:szCs w:val="28"/>
        </w:rPr>
        <w:t>消委會“五</w:t>
      </w:r>
      <w:r>
        <w:rPr>
          <w:rFonts w:asciiTheme="minorEastAsia" w:eastAsiaTheme="minorEastAsia" w:hAnsiTheme="minorEastAsia" w:hint="eastAsia"/>
          <w:b/>
          <w:bCs/>
          <w:sz w:val="28"/>
          <w:szCs w:val="28"/>
        </w:rPr>
        <w:t>‧</w:t>
      </w:r>
      <w:r w:rsidRPr="00F8152D">
        <w:rPr>
          <w:rFonts w:asciiTheme="minorEastAsia" w:eastAsiaTheme="minorEastAsia" w:hAnsiTheme="minorEastAsia" w:hint="eastAsia"/>
          <w:b/>
          <w:bCs/>
          <w:sz w:val="28"/>
          <w:szCs w:val="28"/>
        </w:rPr>
        <w:t>一”勞動節假期設特別服務</w:t>
      </w:r>
    </w:p>
    <w:p w14:paraId="34071A6A" w14:textId="77777777" w:rsidR="003A4075" w:rsidRPr="003A4075" w:rsidRDefault="003A4075" w:rsidP="00345001">
      <w:pPr>
        <w:pStyle w:val="Web"/>
        <w:spacing w:beforeLines="50" w:before="180" w:beforeAutospacing="0" w:afterLines="50" w:after="180" w:afterAutospacing="0" w:line="400" w:lineRule="exact"/>
        <w:jc w:val="center"/>
        <w:rPr>
          <w:rFonts w:asciiTheme="minorEastAsia" w:eastAsiaTheme="minorEastAsia" w:hAnsiTheme="minorEastAsia"/>
          <w:b/>
          <w:bCs/>
          <w:sz w:val="28"/>
          <w:szCs w:val="28"/>
        </w:rPr>
      </w:pPr>
    </w:p>
    <w:p w14:paraId="7CCE7E87" w14:textId="7AE67A17" w:rsidR="00E30F6F" w:rsidRPr="007A7325" w:rsidRDefault="00DD59B6" w:rsidP="00811E20">
      <w:pPr>
        <w:pStyle w:val="Web"/>
        <w:spacing w:beforeLines="50" w:before="180" w:beforeAutospacing="0" w:afterLines="50" w:after="180" w:afterAutospacing="0" w:line="400" w:lineRule="exact"/>
        <w:ind w:firstLineChars="200" w:firstLine="560"/>
        <w:jc w:val="both"/>
        <w:rPr>
          <w:rFonts w:asciiTheme="minorEastAsia" w:eastAsiaTheme="minorEastAsia" w:hAnsiTheme="minorEastAsia"/>
          <w:sz w:val="28"/>
          <w:szCs w:val="28"/>
        </w:rPr>
      </w:pPr>
      <w:r w:rsidRPr="007A7325">
        <w:rPr>
          <w:rFonts w:asciiTheme="minorEastAsia" w:eastAsiaTheme="minorEastAsia" w:hAnsiTheme="minorEastAsia" w:hint="eastAsia"/>
          <w:sz w:val="28"/>
          <w:szCs w:val="28"/>
        </w:rPr>
        <w:t>消費者委員會配合“五</w:t>
      </w:r>
      <w:r>
        <w:rPr>
          <w:rFonts w:asciiTheme="minorEastAsia" w:eastAsiaTheme="minorEastAsia" w:hAnsiTheme="minorEastAsia" w:hint="eastAsia"/>
          <w:sz w:val="28"/>
          <w:szCs w:val="28"/>
        </w:rPr>
        <w:t>‧</w:t>
      </w:r>
      <w:r w:rsidRPr="007A7325">
        <w:rPr>
          <w:rFonts w:asciiTheme="minorEastAsia" w:eastAsiaTheme="minorEastAsia" w:hAnsiTheme="minorEastAsia" w:hint="eastAsia"/>
          <w:sz w:val="28"/>
          <w:szCs w:val="28"/>
        </w:rPr>
        <w:t>一”勞動節假期，於明</w:t>
      </w:r>
      <w:r w:rsidRPr="007A7325">
        <w:rPr>
          <w:rFonts w:asciiTheme="minorEastAsia" w:eastAsiaTheme="minorEastAsia" w:hAnsiTheme="minorEastAsia"/>
          <w:sz w:val="28"/>
          <w:szCs w:val="28"/>
        </w:rPr>
        <w:t>(5</w:t>
      </w:r>
      <w:r w:rsidRPr="007A7325">
        <w:rPr>
          <w:rFonts w:asciiTheme="minorEastAsia" w:eastAsiaTheme="minorEastAsia" w:hAnsiTheme="minorEastAsia" w:hint="eastAsia"/>
          <w:sz w:val="28"/>
          <w:szCs w:val="28"/>
        </w:rPr>
        <w:t>月</w:t>
      </w:r>
      <w:r w:rsidRPr="007A7325">
        <w:rPr>
          <w:rFonts w:asciiTheme="minorEastAsia" w:eastAsiaTheme="minorEastAsia" w:hAnsiTheme="minorEastAsia"/>
          <w:sz w:val="28"/>
          <w:szCs w:val="28"/>
        </w:rPr>
        <w:t>1</w:t>
      </w:r>
      <w:r w:rsidRPr="007A7325">
        <w:rPr>
          <w:rFonts w:asciiTheme="minorEastAsia" w:eastAsiaTheme="minorEastAsia" w:hAnsiTheme="minorEastAsia" w:hint="eastAsia"/>
          <w:sz w:val="28"/>
          <w:szCs w:val="28"/>
        </w:rPr>
        <w:t>日</w:t>
      </w:r>
      <w:r w:rsidRPr="007A7325">
        <w:rPr>
          <w:rFonts w:asciiTheme="minorEastAsia" w:eastAsiaTheme="minorEastAsia" w:hAnsiTheme="minorEastAsia"/>
          <w:sz w:val="28"/>
          <w:szCs w:val="28"/>
        </w:rPr>
        <w:t>)</w:t>
      </w:r>
      <w:r w:rsidRPr="007A7325">
        <w:rPr>
          <w:rFonts w:asciiTheme="minorEastAsia" w:eastAsiaTheme="minorEastAsia" w:hAnsiTheme="minorEastAsia" w:hint="eastAsia"/>
          <w:sz w:val="28"/>
          <w:szCs w:val="28"/>
        </w:rPr>
        <w:t>天以及</w:t>
      </w:r>
      <w:r w:rsidRPr="007A7325">
        <w:rPr>
          <w:rFonts w:asciiTheme="minorEastAsia" w:eastAsiaTheme="minorEastAsia" w:hAnsiTheme="minorEastAsia"/>
          <w:sz w:val="28"/>
          <w:szCs w:val="28"/>
        </w:rPr>
        <w:t>5</w:t>
      </w:r>
      <w:r w:rsidRPr="007A7325">
        <w:rPr>
          <w:rFonts w:asciiTheme="minorEastAsia" w:eastAsiaTheme="minorEastAsia" w:hAnsiTheme="minorEastAsia" w:hint="eastAsia"/>
          <w:sz w:val="28"/>
          <w:szCs w:val="28"/>
        </w:rPr>
        <w:t>月</w:t>
      </w:r>
      <w:r w:rsidRPr="007A7325">
        <w:rPr>
          <w:rFonts w:asciiTheme="minorEastAsia" w:eastAsiaTheme="minorEastAsia" w:hAnsiTheme="minorEastAsia"/>
          <w:sz w:val="28"/>
          <w:szCs w:val="28"/>
        </w:rPr>
        <w:t>3</w:t>
      </w:r>
      <w:r w:rsidRPr="007A7325">
        <w:rPr>
          <w:rFonts w:asciiTheme="minorEastAsia" w:eastAsiaTheme="minorEastAsia" w:hAnsiTheme="minorEastAsia" w:hint="eastAsia"/>
          <w:sz w:val="28"/>
          <w:szCs w:val="28"/>
        </w:rPr>
        <w:t>日至</w:t>
      </w:r>
      <w:r w:rsidRPr="007A7325">
        <w:rPr>
          <w:rFonts w:asciiTheme="minorEastAsia" w:eastAsiaTheme="minorEastAsia" w:hAnsiTheme="minorEastAsia"/>
          <w:sz w:val="28"/>
          <w:szCs w:val="28"/>
        </w:rPr>
        <w:t>5</w:t>
      </w:r>
      <w:r w:rsidRPr="007A7325">
        <w:rPr>
          <w:rFonts w:asciiTheme="minorEastAsia" w:eastAsiaTheme="minorEastAsia" w:hAnsiTheme="minorEastAsia" w:hint="eastAsia"/>
          <w:sz w:val="28"/>
          <w:szCs w:val="28"/>
        </w:rPr>
        <w:t>日設假期特別服務，為消費者提供查詢或投訴服務。</w:t>
      </w:r>
    </w:p>
    <w:p w14:paraId="18D8F0D7" w14:textId="0BA84F60" w:rsidR="00E30F6F" w:rsidRPr="007A7325" w:rsidRDefault="00DD59B6" w:rsidP="00811E20">
      <w:pPr>
        <w:pStyle w:val="Web"/>
        <w:spacing w:beforeLines="50" w:before="180" w:beforeAutospacing="0" w:afterLines="50" w:after="180" w:afterAutospacing="0" w:line="400" w:lineRule="exact"/>
        <w:ind w:firstLineChars="200" w:firstLine="560"/>
        <w:jc w:val="both"/>
        <w:rPr>
          <w:rFonts w:asciiTheme="minorEastAsia" w:eastAsiaTheme="minorEastAsia" w:hAnsiTheme="minorEastAsia"/>
          <w:sz w:val="28"/>
          <w:szCs w:val="28"/>
        </w:rPr>
      </w:pPr>
      <w:r w:rsidRPr="007A7325">
        <w:rPr>
          <w:rFonts w:asciiTheme="minorEastAsia" w:eastAsiaTheme="minorEastAsia" w:hAnsiTheme="minorEastAsia" w:hint="eastAsia"/>
          <w:sz w:val="28"/>
          <w:szCs w:val="28"/>
        </w:rPr>
        <w:t>消費者於上述期間，如有查詢或投訴可透過以下途徑聯絡消委會：</w:t>
      </w:r>
    </w:p>
    <w:p w14:paraId="559C1BE1" w14:textId="04A32F92" w:rsidR="00E30F6F" w:rsidRPr="007A7325" w:rsidRDefault="00DD59B6" w:rsidP="00811E20">
      <w:pPr>
        <w:pStyle w:val="Web"/>
        <w:numPr>
          <w:ilvl w:val="0"/>
          <w:numId w:val="1"/>
        </w:numPr>
        <w:spacing w:beforeLines="50" w:before="180" w:beforeAutospacing="0" w:afterLines="50" w:after="180" w:afterAutospacing="0" w:line="400" w:lineRule="exact"/>
        <w:jc w:val="both"/>
        <w:rPr>
          <w:rFonts w:asciiTheme="minorEastAsia" w:eastAsiaTheme="minorEastAsia" w:hAnsiTheme="minorEastAsia"/>
          <w:sz w:val="28"/>
          <w:szCs w:val="28"/>
        </w:rPr>
      </w:pPr>
      <w:r w:rsidRPr="007A7325">
        <w:rPr>
          <w:rFonts w:asciiTheme="minorEastAsia" w:eastAsiaTheme="minorEastAsia" w:hAnsiTheme="minorEastAsia" w:hint="eastAsia"/>
          <w:sz w:val="28"/>
          <w:szCs w:val="28"/>
        </w:rPr>
        <w:t>“消保易”：消費者可隨時以手機等移動裝置掃描“消保易”二維碼或利用網頁連結（</w:t>
      </w:r>
      <w:r w:rsidRPr="007A7325">
        <w:rPr>
          <w:rFonts w:asciiTheme="minorEastAsia" w:eastAsiaTheme="minorEastAsia" w:hAnsiTheme="minorEastAsia"/>
          <w:sz w:val="28"/>
          <w:szCs w:val="28"/>
        </w:rPr>
        <w:t>https://app.consumer.gov.mo/wapp</w:t>
      </w:r>
      <w:r w:rsidRPr="007A7325">
        <w:rPr>
          <w:rFonts w:asciiTheme="minorEastAsia" w:eastAsiaTheme="minorEastAsia" w:hAnsiTheme="minorEastAsia" w:hint="eastAsia"/>
          <w:sz w:val="28"/>
          <w:szCs w:val="28"/>
        </w:rPr>
        <w:t>）進入該平</w:t>
      </w:r>
      <w:r w:rsidR="008C4AEB">
        <w:rPr>
          <w:rFonts w:asciiTheme="minorEastAsia" w:eastAsiaTheme="minorEastAsia" w:hAnsiTheme="minorEastAsia" w:hint="eastAsia"/>
          <w:sz w:val="28"/>
          <w:szCs w:val="28"/>
        </w:rPr>
        <w:t>台</w:t>
      </w:r>
      <w:r w:rsidRPr="007A7325">
        <w:rPr>
          <w:rFonts w:asciiTheme="minorEastAsia" w:eastAsiaTheme="minorEastAsia" w:hAnsiTheme="minorEastAsia" w:hint="eastAsia"/>
          <w:sz w:val="28"/>
          <w:szCs w:val="28"/>
        </w:rPr>
        <w:t>，以文字或照（圖）片</w:t>
      </w:r>
      <w:r>
        <w:rPr>
          <w:rFonts w:asciiTheme="minorEastAsia" w:eastAsiaTheme="minorEastAsia" w:hAnsiTheme="minorEastAsia" w:hint="eastAsia"/>
          <w:sz w:val="28"/>
          <w:szCs w:val="28"/>
        </w:rPr>
        <w:t>提供</w:t>
      </w:r>
      <w:r w:rsidRPr="007A7325">
        <w:rPr>
          <w:rFonts w:asciiTheme="minorEastAsia" w:eastAsiaTheme="minorEastAsia" w:hAnsiTheme="minorEastAsia" w:hint="eastAsia"/>
          <w:sz w:val="28"/>
          <w:szCs w:val="28"/>
        </w:rPr>
        <w:t>資料；</w:t>
      </w:r>
    </w:p>
    <w:p w14:paraId="60E67448" w14:textId="4220388E" w:rsidR="00E30F6F" w:rsidRPr="007A7325" w:rsidRDefault="00DD59B6" w:rsidP="00811E20">
      <w:pPr>
        <w:pStyle w:val="Web"/>
        <w:numPr>
          <w:ilvl w:val="0"/>
          <w:numId w:val="1"/>
        </w:numPr>
        <w:spacing w:beforeLines="50" w:before="180" w:beforeAutospacing="0" w:afterLines="50" w:after="180" w:afterAutospacing="0" w:line="400" w:lineRule="exact"/>
        <w:jc w:val="both"/>
        <w:rPr>
          <w:rFonts w:asciiTheme="minorEastAsia" w:eastAsiaTheme="minorEastAsia" w:hAnsiTheme="minorEastAsia"/>
          <w:sz w:val="28"/>
          <w:szCs w:val="28"/>
        </w:rPr>
      </w:pPr>
      <w:r w:rsidRPr="007A7325">
        <w:rPr>
          <w:rFonts w:asciiTheme="minorEastAsia" w:eastAsiaTheme="minorEastAsia" w:hAnsiTheme="minorEastAsia" w:hint="eastAsia"/>
          <w:sz w:val="28"/>
          <w:szCs w:val="28"/>
        </w:rPr>
        <w:t>電話熱線：（</w:t>
      </w:r>
      <w:r w:rsidRPr="007A7325">
        <w:rPr>
          <w:rFonts w:asciiTheme="minorEastAsia" w:eastAsiaTheme="minorEastAsia" w:hAnsiTheme="minorEastAsia"/>
          <w:sz w:val="28"/>
          <w:szCs w:val="28"/>
        </w:rPr>
        <w:t>+853</w:t>
      </w:r>
      <w:r w:rsidRPr="007A7325">
        <w:rPr>
          <w:rFonts w:asciiTheme="minorEastAsia" w:eastAsiaTheme="minorEastAsia" w:hAnsiTheme="minorEastAsia" w:hint="eastAsia"/>
          <w:sz w:val="28"/>
          <w:szCs w:val="28"/>
        </w:rPr>
        <w:t>）</w:t>
      </w:r>
      <w:r w:rsidRPr="007A7325">
        <w:rPr>
          <w:rFonts w:asciiTheme="minorEastAsia" w:eastAsiaTheme="minorEastAsia" w:hAnsiTheme="minorEastAsia"/>
          <w:sz w:val="28"/>
          <w:szCs w:val="28"/>
        </w:rPr>
        <w:t>89889315</w:t>
      </w:r>
      <w:r w:rsidRPr="007A7325">
        <w:rPr>
          <w:rFonts w:asciiTheme="minorEastAsia" w:eastAsiaTheme="minorEastAsia" w:hAnsiTheme="minorEastAsia" w:hint="eastAsia"/>
          <w:sz w:val="28"/>
          <w:szCs w:val="28"/>
        </w:rPr>
        <w:t>（設</w:t>
      </w:r>
      <w:r w:rsidRPr="007A7325">
        <w:rPr>
          <w:rFonts w:asciiTheme="minorEastAsia" w:eastAsiaTheme="minorEastAsia" w:hAnsiTheme="minorEastAsia"/>
          <w:sz w:val="28"/>
          <w:szCs w:val="28"/>
        </w:rPr>
        <w:t>24</w:t>
      </w:r>
      <w:r w:rsidRPr="007A7325">
        <w:rPr>
          <w:rFonts w:asciiTheme="minorEastAsia" w:eastAsiaTheme="minorEastAsia" w:hAnsiTheme="minorEastAsia" w:hint="eastAsia"/>
          <w:sz w:val="28"/>
          <w:szCs w:val="28"/>
        </w:rPr>
        <w:t>小時電話錄音服務）；</w:t>
      </w:r>
    </w:p>
    <w:p w14:paraId="0407DD6E" w14:textId="48E2C1DD" w:rsidR="00E30F6F" w:rsidRPr="007A7325" w:rsidRDefault="00DD59B6" w:rsidP="00811E20">
      <w:pPr>
        <w:pStyle w:val="Web"/>
        <w:numPr>
          <w:ilvl w:val="0"/>
          <w:numId w:val="1"/>
        </w:numPr>
        <w:spacing w:beforeLines="50" w:before="180" w:beforeAutospacing="0" w:afterLines="50" w:after="180" w:afterAutospacing="0" w:line="400" w:lineRule="exact"/>
        <w:jc w:val="both"/>
        <w:rPr>
          <w:rFonts w:asciiTheme="minorEastAsia" w:eastAsiaTheme="minorEastAsia" w:hAnsiTheme="minorEastAsia"/>
          <w:sz w:val="28"/>
          <w:szCs w:val="28"/>
        </w:rPr>
      </w:pPr>
      <w:r w:rsidRPr="007A7325">
        <w:rPr>
          <w:rFonts w:asciiTheme="minorEastAsia" w:eastAsiaTheme="minorEastAsia" w:hAnsiTheme="minorEastAsia" w:hint="eastAsia"/>
          <w:sz w:val="28"/>
          <w:szCs w:val="28"/>
        </w:rPr>
        <w:t>消委會微信號（</w:t>
      </w:r>
      <w:r w:rsidRPr="007A7325">
        <w:rPr>
          <w:rFonts w:asciiTheme="minorEastAsia" w:eastAsiaTheme="minorEastAsia" w:hAnsiTheme="minorEastAsia"/>
          <w:sz w:val="28"/>
          <w:szCs w:val="28"/>
        </w:rPr>
        <w:t>ConsumerCouncilMacao</w:t>
      </w:r>
      <w:r w:rsidRPr="007A7325">
        <w:rPr>
          <w:rFonts w:asciiTheme="minorEastAsia" w:eastAsiaTheme="minorEastAsia" w:hAnsiTheme="minorEastAsia" w:hint="eastAsia"/>
          <w:sz w:val="28"/>
          <w:szCs w:val="28"/>
        </w:rPr>
        <w:t>）的“維權申訴”。</w:t>
      </w:r>
    </w:p>
    <w:p w14:paraId="3CC66E52" w14:textId="6E0E7A59" w:rsidR="00E30F6F" w:rsidRPr="007A7325" w:rsidRDefault="00DD59B6" w:rsidP="00033836">
      <w:pPr>
        <w:pStyle w:val="Web"/>
        <w:spacing w:beforeLines="50" w:before="180" w:beforeAutospacing="0" w:afterLines="50" w:after="180" w:afterAutospacing="0" w:line="400" w:lineRule="exact"/>
        <w:ind w:firstLineChars="200" w:firstLine="560"/>
        <w:jc w:val="both"/>
        <w:rPr>
          <w:rFonts w:asciiTheme="minorEastAsia" w:eastAsiaTheme="minorEastAsia" w:hAnsiTheme="minorEastAsia"/>
          <w:sz w:val="28"/>
          <w:szCs w:val="28"/>
        </w:rPr>
      </w:pPr>
      <w:r w:rsidRPr="007A7325">
        <w:rPr>
          <w:rFonts w:asciiTheme="minorEastAsia" w:eastAsiaTheme="minorEastAsia" w:hAnsiTheme="minorEastAsia" w:hint="eastAsia"/>
          <w:sz w:val="28"/>
          <w:szCs w:val="28"/>
        </w:rPr>
        <w:t>消委會收到資料後將盡快跟進給予回覆，並在有需要時向消費者提供適切協助。</w:t>
      </w:r>
    </w:p>
    <w:p w14:paraId="5B36CA6A" w14:textId="6CBDDD11" w:rsidR="00E30F6F" w:rsidRPr="007A7325" w:rsidRDefault="00DD59B6" w:rsidP="00E30F6F">
      <w:pPr>
        <w:pStyle w:val="Web"/>
        <w:spacing w:beforeLines="50" w:before="180" w:beforeAutospacing="0" w:afterLines="50" w:after="180" w:afterAutospacing="0" w:line="400" w:lineRule="exact"/>
        <w:jc w:val="both"/>
        <w:rPr>
          <w:rFonts w:asciiTheme="minorEastAsia" w:eastAsiaTheme="minorEastAsia" w:hAnsiTheme="minorEastAsia"/>
          <w:b/>
          <w:bCs/>
          <w:sz w:val="28"/>
          <w:szCs w:val="28"/>
        </w:rPr>
      </w:pPr>
      <w:r w:rsidRPr="007A7325">
        <w:rPr>
          <w:rFonts w:asciiTheme="minorEastAsia" w:eastAsiaTheme="minorEastAsia" w:hAnsiTheme="minorEastAsia"/>
          <w:b/>
          <w:bCs/>
          <w:sz w:val="28"/>
          <w:szCs w:val="28"/>
        </w:rPr>
        <w:t>“</w:t>
      </w:r>
      <w:r w:rsidRPr="007A7325">
        <w:rPr>
          <w:rFonts w:asciiTheme="minorEastAsia" w:eastAsiaTheme="minorEastAsia" w:hAnsiTheme="minorEastAsia" w:hint="eastAsia"/>
          <w:b/>
          <w:bCs/>
          <w:sz w:val="28"/>
          <w:szCs w:val="28"/>
        </w:rPr>
        <w:t>誠信店</w:t>
      </w:r>
      <w:r w:rsidRPr="007A7325">
        <w:rPr>
          <w:rFonts w:asciiTheme="minorEastAsia" w:eastAsiaTheme="minorEastAsia" w:hAnsiTheme="minorEastAsia"/>
          <w:b/>
          <w:bCs/>
          <w:sz w:val="28"/>
          <w:szCs w:val="28"/>
        </w:rPr>
        <w:t>”</w:t>
      </w:r>
      <w:r w:rsidRPr="007A7325">
        <w:rPr>
          <w:rFonts w:asciiTheme="minorEastAsia" w:eastAsiaTheme="minorEastAsia" w:hAnsiTheme="minorEastAsia" w:hint="eastAsia"/>
          <w:b/>
          <w:bCs/>
          <w:sz w:val="28"/>
          <w:szCs w:val="28"/>
        </w:rPr>
        <w:t>及“消費錦囊”增旅客信心</w:t>
      </w:r>
    </w:p>
    <w:p w14:paraId="7AC8F0A3" w14:textId="4E5DA1E1" w:rsidR="004652E3" w:rsidRPr="007A7325" w:rsidRDefault="00DD59B6" w:rsidP="00C10845">
      <w:pPr>
        <w:pStyle w:val="Web"/>
        <w:spacing w:beforeLines="50" w:before="180" w:beforeAutospacing="0" w:afterLines="50" w:after="180" w:afterAutospacing="0" w:line="400" w:lineRule="exact"/>
        <w:ind w:firstLine="480"/>
        <w:jc w:val="both"/>
        <w:rPr>
          <w:rFonts w:asciiTheme="minorEastAsia" w:eastAsiaTheme="minorEastAsia" w:hAnsiTheme="minorEastAsia"/>
          <w:sz w:val="28"/>
          <w:szCs w:val="28"/>
        </w:rPr>
      </w:pPr>
      <w:r w:rsidRPr="007A7325">
        <w:rPr>
          <w:rFonts w:asciiTheme="minorEastAsia" w:eastAsiaTheme="minorEastAsia" w:hAnsiTheme="minorEastAsia" w:hint="eastAsia"/>
          <w:sz w:val="28"/>
          <w:szCs w:val="28"/>
        </w:rPr>
        <w:t>消委會致力推廣</w:t>
      </w:r>
      <w:r w:rsidRPr="007A7325">
        <w:rPr>
          <w:rFonts w:asciiTheme="minorEastAsia" w:eastAsiaTheme="minorEastAsia" w:hAnsiTheme="minorEastAsia"/>
          <w:sz w:val="28"/>
          <w:szCs w:val="28"/>
        </w:rPr>
        <w:t>“</w:t>
      </w:r>
      <w:r w:rsidRPr="007A7325">
        <w:rPr>
          <w:rFonts w:asciiTheme="minorEastAsia" w:eastAsiaTheme="minorEastAsia" w:hAnsiTheme="minorEastAsia" w:hint="eastAsia"/>
          <w:sz w:val="28"/>
          <w:szCs w:val="28"/>
        </w:rPr>
        <w:t>誠信店認可計劃</w:t>
      </w:r>
      <w:r w:rsidRPr="007A7325">
        <w:rPr>
          <w:rFonts w:asciiTheme="minorEastAsia" w:eastAsiaTheme="minorEastAsia" w:hAnsiTheme="minorEastAsia"/>
          <w:sz w:val="28"/>
          <w:szCs w:val="28"/>
        </w:rPr>
        <w:t>”</w:t>
      </w:r>
      <w:r w:rsidRPr="007A7325">
        <w:rPr>
          <w:rFonts w:asciiTheme="minorEastAsia" w:eastAsiaTheme="minorEastAsia" w:hAnsiTheme="minorEastAsia" w:hint="eastAsia"/>
          <w:sz w:val="28"/>
          <w:szCs w:val="28"/>
        </w:rPr>
        <w:t>，為消費者營造健康和諧的消費環境，消費者可以使用</w:t>
      </w:r>
      <w:r w:rsidRPr="007A7325">
        <w:rPr>
          <w:rFonts w:asciiTheme="minorEastAsia" w:eastAsiaTheme="minorEastAsia" w:hAnsiTheme="minorEastAsia"/>
          <w:sz w:val="28"/>
          <w:szCs w:val="28"/>
        </w:rPr>
        <w:t>“</w:t>
      </w:r>
      <w:r w:rsidRPr="007A7325">
        <w:rPr>
          <w:rFonts w:asciiTheme="minorEastAsia" w:eastAsiaTheme="minorEastAsia" w:hAnsiTheme="minorEastAsia" w:hint="eastAsia"/>
          <w:sz w:val="28"/>
          <w:szCs w:val="28"/>
        </w:rPr>
        <w:t>誠信店</w:t>
      </w:r>
      <w:r w:rsidRPr="007A7325">
        <w:rPr>
          <w:rFonts w:asciiTheme="minorEastAsia" w:eastAsiaTheme="minorEastAsia" w:hAnsiTheme="minorEastAsia"/>
          <w:sz w:val="28"/>
          <w:szCs w:val="28"/>
        </w:rPr>
        <w:t>”</w:t>
      </w:r>
      <w:r w:rsidRPr="007A7325">
        <w:rPr>
          <w:rFonts w:asciiTheme="minorEastAsia" w:eastAsiaTheme="minorEastAsia" w:hAnsiTheme="minorEastAsia" w:hint="eastAsia"/>
          <w:sz w:val="28"/>
          <w:szCs w:val="28"/>
        </w:rPr>
        <w:t>專頁或</w:t>
      </w:r>
      <w:r w:rsidRPr="007A7325">
        <w:rPr>
          <w:rFonts w:asciiTheme="minorEastAsia" w:eastAsiaTheme="minorEastAsia" w:hAnsiTheme="minorEastAsia"/>
          <w:sz w:val="28"/>
          <w:szCs w:val="28"/>
        </w:rPr>
        <w:t>“</w:t>
      </w:r>
      <w:r w:rsidRPr="007A7325">
        <w:rPr>
          <w:rFonts w:asciiTheme="minorEastAsia" w:eastAsiaTheme="minorEastAsia" w:hAnsiTheme="minorEastAsia" w:hint="eastAsia"/>
          <w:sz w:val="28"/>
          <w:szCs w:val="28"/>
        </w:rPr>
        <w:t>澳門誠信店</w:t>
      </w:r>
      <w:r w:rsidRPr="007A7325">
        <w:rPr>
          <w:rFonts w:asciiTheme="minorEastAsia" w:eastAsiaTheme="minorEastAsia" w:hAnsiTheme="minorEastAsia"/>
          <w:sz w:val="28"/>
          <w:szCs w:val="28"/>
        </w:rPr>
        <w:t>”</w:t>
      </w:r>
      <w:r w:rsidRPr="007A7325">
        <w:rPr>
          <w:rFonts w:asciiTheme="minorEastAsia" w:eastAsiaTheme="minorEastAsia" w:hAnsiTheme="minorEastAsia" w:hint="eastAsia"/>
          <w:sz w:val="28"/>
          <w:szCs w:val="28"/>
        </w:rPr>
        <w:t>微信小程</w:t>
      </w:r>
      <w:r w:rsidR="00240898">
        <w:rPr>
          <w:rFonts w:asciiTheme="minorEastAsia" w:eastAsiaTheme="minorEastAsia" w:hAnsiTheme="minorEastAsia" w:hint="eastAsia"/>
          <w:sz w:val="28"/>
          <w:szCs w:val="28"/>
        </w:rPr>
        <w:t>序</w:t>
      </w:r>
      <w:r w:rsidRPr="007A7325">
        <w:rPr>
          <w:rFonts w:asciiTheme="minorEastAsia" w:eastAsiaTheme="minorEastAsia" w:hAnsiTheme="minorEastAsia" w:hint="eastAsia"/>
          <w:sz w:val="28"/>
          <w:szCs w:val="28"/>
        </w:rPr>
        <w:t>找到心儀的商號的資料。</w:t>
      </w:r>
    </w:p>
    <w:p w14:paraId="60001F65" w14:textId="170DD5B4" w:rsidR="00E30F6F" w:rsidRPr="007A7325" w:rsidRDefault="00DD59B6" w:rsidP="00C10845">
      <w:pPr>
        <w:pStyle w:val="Web"/>
        <w:spacing w:beforeLines="50" w:before="180" w:beforeAutospacing="0" w:afterLines="50" w:after="180" w:afterAutospacing="0" w:line="400" w:lineRule="exact"/>
        <w:ind w:firstLine="480"/>
        <w:jc w:val="both"/>
        <w:rPr>
          <w:rFonts w:asciiTheme="minorEastAsia" w:eastAsiaTheme="minorEastAsia" w:hAnsiTheme="minorEastAsia"/>
          <w:sz w:val="28"/>
          <w:szCs w:val="28"/>
        </w:rPr>
      </w:pPr>
      <w:r w:rsidRPr="007A7325">
        <w:rPr>
          <w:rFonts w:asciiTheme="minorEastAsia" w:eastAsiaTheme="minorEastAsia" w:hAnsiTheme="minorEastAsia" w:hint="eastAsia"/>
          <w:sz w:val="28"/>
          <w:szCs w:val="28"/>
        </w:rPr>
        <w:t>為讓旅客來澳前能夠做好行程規劃，預先認識澳門的消費交易模式與習慣，消委會通過中國消費者協會與大灣區等各地消費者組織轉發澳門消委會</w:t>
      </w:r>
      <w:r w:rsidRPr="007A7325">
        <w:rPr>
          <w:rFonts w:asciiTheme="minorEastAsia" w:eastAsiaTheme="minorEastAsia" w:hAnsiTheme="minorEastAsia"/>
          <w:sz w:val="28"/>
          <w:szCs w:val="28"/>
        </w:rPr>
        <w:t>2025</w:t>
      </w:r>
      <w:r w:rsidRPr="007A7325">
        <w:rPr>
          <w:rFonts w:asciiTheme="minorEastAsia" w:eastAsiaTheme="minorEastAsia" w:hAnsiTheme="minorEastAsia" w:hint="eastAsia"/>
          <w:sz w:val="28"/>
          <w:szCs w:val="28"/>
        </w:rPr>
        <w:t>年“赴澳旅遊消費錦囊”。</w:t>
      </w:r>
    </w:p>
    <w:p w14:paraId="7CDA2741" w14:textId="1E1A97EB" w:rsidR="00256D89" w:rsidRPr="007A7325" w:rsidRDefault="00DD59B6" w:rsidP="00256D89">
      <w:pPr>
        <w:pStyle w:val="Web"/>
        <w:spacing w:beforeLines="50" w:before="180" w:beforeAutospacing="0" w:afterLines="50" w:after="180" w:afterAutospacing="0" w:line="400" w:lineRule="exact"/>
        <w:jc w:val="both"/>
        <w:rPr>
          <w:rFonts w:asciiTheme="minorEastAsia" w:eastAsiaTheme="minorEastAsia" w:hAnsiTheme="minorEastAsia"/>
          <w:b/>
          <w:bCs/>
          <w:sz w:val="28"/>
          <w:szCs w:val="28"/>
        </w:rPr>
      </w:pPr>
      <w:r w:rsidRPr="007A7325">
        <w:rPr>
          <w:rFonts w:asciiTheme="minorEastAsia" w:eastAsiaTheme="minorEastAsia" w:hAnsiTheme="minorEastAsia" w:hint="eastAsia"/>
          <w:b/>
          <w:bCs/>
          <w:sz w:val="28"/>
          <w:szCs w:val="28"/>
        </w:rPr>
        <w:t>緊記保留消費憑證</w:t>
      </w:r>
    </w:p>
    <w:p w14:paraId="5820D901" w14:textId="08FFC13A" w:rsidR="00256D89" w:rsidRPr="007A7325" w:rsidRDefault="00DD59B6" w:rsidP="00A20BA5">
      <w:pPr>
        <w:pStyle w:val="Web"/>
        <w:spacing w:beforeLines="50" w:before="180" w:beforeAutospacing="0" w:afterLines="50" w:after="180" w:afterAutospacing="0" w:line="400" w:lineRule="exact"/>
        <w:ind w:firstLine="480"/>
        <w:jc w:val="both"/>
        <w:rPr>
          <w:rFonts w:asciiTheme="minorEastAsia" w:eastAsiaTheme="minorEastAsia" w:hAnsiTheme="minorEastAsia"/>
          <w:sz w:val="28"/>
          <w:szCs w:val="28"/>
        </w:rPr>
      </w:pPr>
      <w:r w:rsidRPr="007A7325">
        <w:rPr>
          <w:rFonts w:asciiTheme="minorEastAsia" w:eastAsiaTheme="minorEastAsia" w:hAnsiTheme="minorEastAsia" w:hint="eastAsia"/>
          <w:sz w:val="28"/>
          <w:szCs w:val="28"/>
        </w:rPr>
        <w:t>消委會提醒消費者交易前，應事先瞭解購買的產品或服務的內容細節，以及交易條款，餐飲消費須留意有關優惠條款，特別是在節假日期間是否有使用的限制，同時，緊記消費後保存收據等消費憑證，以防一旦發生消費爭議能夠出示證明資料，提出申訴，維護自身權益。</w:t>
      </w:r>
    </w:p>
    <w:p w14:paraId="66E6F44E" w14:textId="3FDAEF26" w:rsidR="006625F3" w:rsidRPr="007A7325" w:rsidRDefault="00DD59B6" w:rsidP="006B236B">
      <w:pPr>
        <w:pStyle w:val="Web"/>
        <w:spacing w:beforeLines="50" w:before="180" w:beforeAutospacing="0" w:afterLines="50" w:after="180" w:afterAutospacing="0" w:line="400" w:lineRule="exact"/>
        <w:jc w:val="right"/>
        <w:rPr>
          <w:rFonts w:asciiTheme="minorEastAsia" w:hAnsiTheme="minorEastAsia"/>
          <w:sz w:val="28"/>
          <w:szCs w:val="28"/>
        </w:rPr>
      </w:pPr>
      <w:r w:rsidRPr="007A7325">
        <w:rPr>
          <w:rFonts w:asciiTheme="minorEastAsia" w:eastAsiaTheme="minorEastAsia" w:hAnsiTheme="minorEastAsia" w:hint="eastAsia"/>
          <w:sz w:val="28"/>
          <w:szCs w:val="28"/>
        </w:rPr>
        <w:t>日期：</w:t>
      </w:r>
      <w:r w:rsidRPr="007A7325">
        <w:rPr>
          <w:rFonts w:asciiTheme="minorEastAsia" w:eastAsiaTheme="minorEastAsia" w:hAnsiTheme="minorEastAsia"/>
          <w:sz w:val="28"/>
          <w:szCs w:val="28"/>
        </w:rPr>
        <w:t>2025</w:t>
      </w:r>
      <w:r w:rsidRPr="007A7325">
        <w:rPr>
          <w:rFonts w:asciiTheme="minorEastAsia" w:eastAsiaTheme="minorEastAsia" w:hAnsiTheme="minorEastAsia" w:hint="eastAsia"/>
          <w:sz w:val="28"/>
          <w:szCs w:val="28"/>
        </w:rPr>
        <w:t>年</w:t>
      </w:r>
      <w:r w:rsidRPr="007A7325">
        <w:rPr>
          <w:rFonts w:asciiTheme="minorEastAsia" w:eastAsiaTheme="minorEastAsia" w:hAnsiTheme="minorEastAsia"/>
          <w:sz w:val="28"/>
          <w:szCs w:val="28"/>
        </w:rPr>
        <w:t>4</w:t>
      </w:r>
      <w:r w:rsidRPr="007A7325">
        <w:rPr>
          <w:rFonts w:asciiTheme="minorEastAsia" w:eastAsiaTheme="minorEastAsia" w:hAnsiTheme="minorEastAsia" w:hint="eastAsia"/>
          <w:sz w:val="28"/>
          <w:szCs w:val="28"/>
        </w:rPr>
        <w:t>月</w:t>
      </w:r>
      <w:r w:rsidRPr="007A7325">
        <w:rPr>
          <w:rFonts w:asciiTheme="minorEastAsia" w:eastAsiaTheme="minorEastAsia" w:hAnsiTheme="minorEastAsia"/>
          <w:sz w:val="28"/>
          <w:szCs w:val="28"/>
        </w:rPr>
        <w:t>30</w:t>
      </w:r>
      <w:r w:rsidRPr="007A7325">
        <w:rPr>
          <w:rFonts w:asciiTheme="minorEastAsia" w:eastAsiaTheme="minorEastAsia" w:hAnsiTheme="minorEastAsia" w:hint="eastAsia"/>
          <w:sz w:val="28"/>
          <w:szCs w:val="28"/>
        </w:rPr>
        <w:t>日</w:t>
      </w:r>
    </w:p>
    <w:sectPr w:rsidR="006625F3" w:rsidRPr="007A732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2F3E" w14:textId="77777777" w:rsidR="003A4075" w:rsidRDefault="003A4075" w:rsidP="003A4075">
      <w:r>
        <w:separator/>
      </w:r>
    </w:p>
  </w:endnote>
  <w:endnote w:type="continuationSeparator" w:id="0">
    <w:p w14:paraId="4751D4CE" w14:textId="77777777" w:rsidR="003A4075" w:rsidRDefault="003A4075" w:rsidP="003A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7F35" w14:textId="77777777" w:rsidR="003A4075" w:rsidRDefault="003A4075" w:rsidP="003A4075">
      <w:r>
        <w:separator/>
      </w:r>
    </w:p>
  </w:footnote>
  <w:footnote w:type="continuationSeparator" w:id="0">
    <w:p w14:paraId="0D770208" w14:textId="77777777" w:rsidR="003A4075" w:rsidRDefault="003A4075" w:rsidP="003A4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5C40"/>
    <w:multiLevelType w:val="hybridMultilevel"/>
    <w:tmpl w:val="5C9E7F04"/>
    <w:lvl w:ilvl="0" w:tplc="EEDCEFB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6F"/>
    <w:rsid w:val="00033836"/>
    <w:rsid w:val="000441B6"/>
    <w:rsid w:val="00096F75"/>
    <w:rsid w:val="000D4F80"/>
    <w:rsid w:val="00137634"/>
    <w:rsid w:val="001628E7"/>
    <w:rsid w:val="0019661E"/>
    <w:rsid w:val="001A3D71"/>
    <w:rsid w:val="001A6CB9"/>
    <w:rsid w:val="00240898"/>
    <w:rsid w:val="00256D89"/>
    <w:rsid w:val="00304C45"/>
    <w:rsid w:val="00324BA5"/>
    <w:rsid w:val="00337768"/>
    <w:rsid w:val="00345001"/>
    <w:rsid w:val="003A4075"/>
    <w:rsid w:val="003D2010"/>
    <w:rsid w:val="004652E3"/>
    <w:rsid w:val="00472369"/>
    <w:rsid w:val="004C01CD"/>
    <w:rsid w:val="00581035"/>
    <w:rsid w:val="006625F3"/>
    <w:rsid w:val="00677B41"/>
    <w:rsid w:val="006B236B"/>
    <w:rsid w:val="006C4B13"/>
    <w:rsid w:val="00713D7A"/>
    <w:rsid w:val="007A278D"/>
    <w:rsid w:val="007A7325"/>
    <w:rsid w:val="00811E20"/>
    <w:rsid w:val="00871FA8"/>
    <w:rsid w:val="008936F1"/>
    <w:rsid w:val="008C4AEB"/>
    <w:rsid w:val="009C67C6"/>
    <w:rsid w:val="009F1B97"/>
    <w:rsid w:val="009F7923"/>
    <w:rsid w:val="00A20BA5"/>
    <w:rsid w:val="00B748B0"/>
    <w:rsid w:val="00B75A0D"/>
    <w:rsid w:val="00BE1F23"/>
    <w:rsid w:val="00C10845"/>
    <w:rsid w:val="00D155D3"/>
    <w:rsid w:val="00DD2FF2"/>
    <w:rsid w:val="00DD59B6"/>
    <w:rsid w:val="00E30F6F"/>
    <w:rsid w:val="00F8152D"/>
    <w:rsid w:val="00FF5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A21B99"/>
  <w15:chartTrackingRefBased/>
  <w15:docId w15:val="{AF53F9E8-116F-48C1-9D50-D5B31209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30F6F"/>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1A3D71"/>
    <w:rPr>
      <w:b/>
      <w:bCs/>
    </w:rPr>
  </w:style>
  <w:style w:type="paragraph" w:styleId="a4">
    <w:name w:val="header"/>
    <w:basedOn w:val="a"/>
    <w:link w:val="a5"/>
    <w:uiPriority w:val="99"/>
    <w:unhideWhenUsed/>
    <w:rsid w:val="003A4075"/>
    <w:pPr>
      <w:tabs>
        <w:tab w:val="center" w:pos="4153"/>
        <w:tab w:val="right" w:pos="8306"/>
      </w:tabs>
      <w:snapToGrid w:val="0"/>
    </w:pPr>
    <w:rPr>
      <w:sz w:val="20"/>
      <w:szCs w:val="20"/>
    </w:rPr>
  </w:style>
  <w:style w:type="character" w:customStyle="1" w:styleId="a5">
    <w:name w:val="頁首 字元"/>
    <w:basedOn w:val="a0"/>
    <w:link w:val="a4"/>
    <w:uiPriority w:val="99"/>
    <w:rsid w:val="003A4075"/>
    <w:rPr>
      <w:sz w:val="20"/>
      <w:szCs w:val="20"/>
    </w:rPr>
  </w:style>
  <w:style w:type="paragraph" w:styleId="a6">
    <w:name w:val="footer"/>
    <w:basedOn w:val="a"/>
    <w:link w:val="a7"/>
    <w:uiPriority w:val="99"/>
    <w:unhideWhenUsed/>
    <w:rsid w:val="003A4075"/>
    <w:pPr>
      <w:tabs>
        <w:tab w:val="center" w:pos="4153"/>
        <w:tab w:val="right" w:pos="8306"/>
      </w:tabs>
      <w:snapToGrid w:val="0"/>
    </w:pPr>
    <w:rPr>
      <w:sz w:val="20"/>
      <w:szCs w:val="20"/>
    </w:rPr>
  </w:style>
  <w:style w:type="character" w:customStyle="1" w:styleId="a7">
    <w:name w:val="頁尾 字元"/>
    <w:basedOn w:val="a0"/>
    <w:link w:val="a6"/>
    <w:uiPriority w:val="99"/>
    <w:rsid w:val="003A40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Chi Wa</dc:creator>
  <cp:keywords/>
  <dc:description/>
  <cp:lastModifiedBy>Chang Chi Wa</cp:lastModifiedBy>
  <cp:revision>73</cp:revision>
  <dcterms:created xsi:type="dcterms:W3CDTF">2025-04-22T07:26:00Z</dcterms:created>
  <dcterms:modified xsi:type="dcterms:W3CDTF">2025-04-30T04:10:00Z</dcterms:modified>
</cp:coreProperties>
</file>