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C60" w14:textId="7ECEAAB7" w:rsidR="001F0F90" w:rsidRPr="00A9522A" w:rsidRDefault="001F0F90" w:rsidP="001F0F90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消費者委員會訊：</w:t>
      </w:r>
    </w:p>
    <w:p w14:paraId="7BA3D974" w14:textId="77777777" w:rsidR="006A728A" w:rsidRDefault="006A728A" w:rsidP="001F0F90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3BA8D" w14:textId="57DA3EAF" w:rsidR="00E042AC" w:rsidRDefault="001145FA" w:rsidP="001F0F90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67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消委會就</w:t>
      </w:r>
      <w:r w:rsidR="00EF7128" w:rsidRPr="00767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修改</w:t>
      </w:r>
      <w:r w:rsidRPr="00767B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《黃金商品化法律》諮詢業界意見</w:t>
      </w:r>
    </w:p>
    <w:p w14:paraId="6AA3B00A" w14:textId="77777777" w:rsidR="006A728A" w:rsidRPr="00767BB8" w:rsidRDefault="006A728A" w:rsidP="001F0F90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7C550B" w14:textId="7114B80B" w:rsidR="005B6DE3" w:rsidRPr="00A9522A" w:rsidRDefault="00802D80" w:rsidP="00C142C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第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1/2003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號法律《黃金商品化法律》</w:t>
      </w:r>
      <w:r w:rsidR="00D34209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已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實施</w:t>
      </w:r>
      <w:r w:rsidR="00B06E1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多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年，</w:t>
      </w:r>
      <w:r w:rsidR="005B6DE3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隨着行業內工藝發展日新月異，以及</w:t>
      </w:r>
      <w:r w:rsidR="00081340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近年消費模式</w:t>
      </w:r>
      <w:r w:rsidR="005B6DE3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的</w:t>
      </w:r>
      <w:r w:rsidR="00081340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變化</w:t>
      </w:r>
      <w:r w:rsidR="00C142C7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="000D5EC0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消費者委員會建議</w:t>
      </w:r>
      <w:r w:rsidR="00D22E3A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優化澳門金飾法律制度，</w:t>
      </w:r>
      <w:r w:rsidR="00721D7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使行業能夠</w:t>
      </w:r>
      <w:r w:rsidR="003B7DEE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配合市場</w:t>
      </w:r>
      <w:r w:rsidR="00721D7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發展</w:t>
      </w:r>
      <w:r w:rsidR="0018303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的</w:t>
      </w:r>
      <w:r w:rsidR="003B7DEE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實際需要</w:t>
      </w:r>
      <w:r w:rsidR="00721D7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="0018303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以</w:t>
      </w:r>
      <w:r w:rsidR="00721D7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提升本澳金飾行業的競爭力</w:t>
      </w:r>
      <w:r w:rsidR="00D71DB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，同時保障消費者</w:t>
      </w:r>
      <w:r w:rsidR="002A2F5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的</w:t>
      </w:r>
      <w:r w:rsidR="00D71DB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權益</w:t>
      </w:r>
      <w:r w:rsidR="00721D7D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3F47B552" w14:textId="03DCBBAB" w:rsidR="00E80B1C" w:rsidRPr="00A9522A" w:rsidRDefault="002C1CFA" w:rsidP="00C142C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消委會</w:t>
      </w:r>
      <w:r w:rsidR="009968B6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經研究和分析</w:t>
      </w:r>
      <w:proofErr w:type="gramStart"/>
      <w:r w:rsidR="009968B6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本澳</w:t>
      </w:r>
      <w:r w:rsidR="00B4008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金飾</w:t>
      </w:r>
      <w:r w:rsidR="005D1860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巿</w:t>
      </w:r>
      <w:proofErr w:type="gramEnd"/>
      <w:r w:rsidR="005D1860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場發展</w:t>
      </w:r>
      <w:r w:rsidR="009968B6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情況、</w:t>
      </w:r>
      <w:r w:rsidR="00683DC5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業界</w:t>
      </w:r>
      <w:r w:rsidR="009968B6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實際操作，以及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鄰近地區的相關法律制度之後，提出修改法律的主要方向</w:t>
      </w:r>
      <w:r w:rsidR="00E80B1C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E80B1C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包括增加</w:t>
      </w:r>
      <w:proofErr w:type="gramStart"/>
      <w:r w:rsidR="00E80B1C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對鉑金貨品</w:t>
      </w:r>
      <w:proofErr w:type="gramEnd"/>
      <w:r w:rsidR="00E80B1C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進行規範，以及調升黃金貨品的含量純度標準</w:t>
      </w:r>
      <w:r w:rsidR="002A3004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等。</w:t>
      </w:r>
    </w:p>
    <w:p w14:paraId="54B7E561" w14:textId="190E5E61" w:rsidR="002C1CFA" w:rsidRDefault="007570EB" w:rsidP="00C142C7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消委會</w:t>
      </w:r>
      <w:r w:rsidR="0010499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早前先後</w:t>
      </w:r>
      <w:r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舉辦了</w:t>
      </w:r>
      <w:r w:rsidR="008B4062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三場諮詢講解會，</w:t>
      </w:r>
      <w:r w:rsidR="00D01665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邀請</w:t>
      </w:r>
      <w:r w:rsidR="00D01665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了相關團體</w:t>
      </w:r>
      <w:r w:rsidR="00D01665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及</w:t>
      </w:r>
      <w:r w:rsidR="005417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經營金飾</w:t>
      </w:r>
      <w:r w:rsidR="002119C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銷售</w:t>
      </w:r>
      <w:r w:rsidR="005417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的</w:t>
      </w:r>
      <w:r w:rsidR="00D01665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企業</w:t>
      </w:r>
      <w:r w:rsidR="00D01665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參與</w:t>
      </w:r>
      <w:r w:rsidR="00FD1E86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9C5EF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以</w:t>
      </w:r>
      <w:r w:rsidR="009C5EF8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諮詢業界意見</w:t>
      </w:r>
      <w:r w:rsidR="009C5EF8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FD1E86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消委會向出席的代表講解了修改法律的主要方向</w:t>
      </w:r>
      <w:r w:rsidR="009C5EF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及內容</w:t>
      </w:r>
      <w:r w:rsidR="00FD1E86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，並就</w:t>
      </w:r>
      <w:r w:rsidR="001A3625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業界提出的問題進行交流</w:t>
      </w:r>
      <w:r w:rsidR="008B4062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478ED16B" w14:textId="1B3DFA39" w:rsidR="000601BB" w:rsidRPr="00A9522A" w:rsidRDefault="00721D7D" w:rsidP="00D24B21">
      <w:pPr>
        <w:spacing w:beforeLines="50" w:before="180" w:afterLines="50" w:after="180" w:line="400" w:lineRule="exact"/>
        <w:jc w:val="both"/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</w:pP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00A46"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在日前舉行的</w:t>
      </w:r>
      <w:r w:rsidR="00E476D7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消費者諮詢委員會</w:t>
      </w:r>
      <w:r w:rsidR="00E476D7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2025</w:t>
      </w:r>
      <w:r w:rsidR="00E476D7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年度第一次平常全體會議</w:t>
      </w:r>
      <w:r w:rsidR="00600D02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上</w:t>
      </w:r>
      <w:r w:rsidR="00E476D7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，</w:t>
      </w:r>
      <w:r w:rsidR="00015049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消委會</w:t>
      </w:r>
      <w:r w:rsidR="00752DEC"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亦</w:t>
      </w:r>
      <w:r w:rsidR="009C5EF8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與</w:t>
      </w:r>
      <w:proofErr w:type="gramStart"/>
      <w:r w:rsidR="0010568F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諮</w:t>
      </w:r>
      <w:proofErr w:type="gramEnd"/>
      <w:r w:rsidR="0010568F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委會委員就法律主要修改方向、</w:t>
      </w:r>
      <w:proofErr w:type="gramStart"/>
      <w:r w:rsidR="0010568F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規</w:t>
      </w:r>
      <w:proofErr w:type="gramEnd"/>
      <w:r w:rsidR="0010568F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管範圍、黃金成色標準及檢定等方面進行交流</w:t>
      </w:r>
      <w:r w:rsidR="00752DEC"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，聽取</w:t>
      </w:r>
      <w:r w:rsidR="004E5CB9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委員</w:t>
      </w:r>
      <w:r w:rsidR="004E5CB9"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的</w:t>
      </w:r>
      <w:r w:rsidR="00752DEC"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意見</w:t>
      </w:r>
      <w:r w:rsidR="0010568F"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>。</w:t>
      </w:r>
    </w:p>
    <w:p w14:paraId="26208229" w14:textId="3D06A9D8" w:rsidR="00C85A6F" w:rsidRPr="00A9522A" w:rsidRDefault="00C85A6F" w:rsidP="00D24B21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eastAsia="新細明體" w:hAnsi="Times New Roman" w:cs="Times New Roman"/>
          <w:color w:val="000000" w:themeColor="text1"/>
          <w:spacing w:val="5"/>
          <w:sz w:val="28"/>
          <w:szCs w:val="28"/>
        </w:rPr>
        <w:tab/>
      </w:r>
      <w:r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消委會</w:t>
      </w:r>
      <w:r w:rsidR="00836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整理及分析相關意見</w:t>
      </w:r>
      <w:r w:rsidR="00F4236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後</w:t>
      </w:r>
      <w:r w:rsidR="00836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Pr="00A9522A">
        <w:rPr>
          <w:rFonts w:ascii="Times New Roman" w:eastAsia="新細明體" w:hAnsi="Times New Roman" w:cs="Times New Roman" w:hint="eastAsia"/>
          <w:color w:val="000000" w:themeColor="text1"/>
          <w:spacing w:val="5"/>
          <w:sz w:val="28"/>
          <w:szCs w:val="28"/>
        </w:rPr>
        <w:t>將按照實際情況優化</w:t>
      </w:r>
      <w:r w:rsidR="00F4236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相關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法律制度</w:t>
      </w:r>
      <w:r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proofErr w:type="gramStart"/>
      <w:r w:rsidR="00786087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助力構建</w:t>
      </w:r>
      <w:proofErr w:type="gramEnd"/>
      <w:r w:rsidR="00786087" w:rsidRPr="00A9522A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澳門世界旅遊休閒中心。</w:t>
      </w:r>
    </w:p>
    <w:p w14:paraId="6F9BABA5" w14:textId="1356D48E" w:rsidR="002D4629" w:rsidRDefault="002D4629" w:rsidP="002D4629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522A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p w14:paraId="6CFA8C0C" w14:textId="7F588107" w:rsidR="00A32749" w:rsidRPr="00414DFC" w:rsidRDefault="00A32749" w:rsidP="00414DFC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2749" w:rsidRPr="00414DFC" w:rsidSect="009A2741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A793" w14:textId="77777777" w:rsidR="00A32749" w:rsidRDefault="00A32749" w:rsidP="00A32749">
      <w:r>
        <w:separator/>
      </w:r>
    </w:p>
  </w:endnote>
  <w:endnote w:type="continuationSeparator" w:id="0">
    <w:p w14:paraId="19E113DB" w14:textId="77777777" w:rsidR="00A32749" w:rsidRDefault="00A32749" w:rsidP="00A3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6164" w14:textId="77777777" w:rsidR="00A32749" w:rsidRDefault="00A32749" w:rsidP="00A32749">
      <w:r>
        <w:separator/>
      </w:r>
    </w:p>
  </w:footnote>
  <w:footnote w:type="continuationSeparator" w:id="0">
    <w:p w14:paraId="0BA2813B" w14:textId="77777777" w:rsidR="00A32749" w:rsidRDefault="00A32749" w:rsidP="00A3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5D1"/>
    <w:multiLevelType w:val="hybridMultilevel"/>
    <w:tmpl w:val="7376F0D6"/>
    <w:lvl w:ilvl="0" w:tplc="F278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8"/>
    <w:rsid w:val="00000A46"/>
    <w:rsid w:val="00015049"/>
    <w:rsid w:val="000601BB"/>
    <w:rsid w:val="00081340"/>
    <w:rsid w:val="000A5341"/>
    <w:rsid w:val="000D5EC0"/>
    <w:rsid w:val="0010499B"/>
    <w:rsid w:val="0010568F"/>
    <w:rsid w:val="001145FA"/>
    <w:rsid w:val="001419E0"/>
    <w:rsid w:val="0018303D"/>
    <w:rsid w:val="001A3625"/>
    <w:rsid w:val="001D6395"/>
    <w:rsid w:val="001F0F90"/>
    <w:rsid w:val="001F7A4A"/>
    <w:rsid w:val="00203F66"/>
    <w:rsid w:val="002119C6"/>
    <w:rsid w:val="002137F6"/>
    <w:rsid w:val="002442BC"/>
    <w:rsid w:val="002A2F59"/>
    <w:rsid w:val="002A3004"/>
    <w:rsid w:val="002C1CFA"/>
    <w:rsid w:val="002D4629"/>
    <w:rsid w:val="00367A52"/>
    <w:rsid w:val="00374D98"/>
    <w:rsid w:val="003B25F3"/>
    <w:rsid w:val="003B7DEE"/>
    <w:rsid w:val="004077A1"/>
    <w:rsid w:val="00414DFC"/>
    <w:rsid w:val="004A1FB0"/>
    <w:rsid w:val="004B17E4"/>
    <w:rsid w:val="004C6EB6"/>
    <w:rsid w:val="004E5CB9"/>
    <w:rsid w:val="005205F7"/>
    <w:rsid w:val="005417C8"/>
    <w:rsid w:val="00547DA9"/>
    <w:rsid w:val="00564A5F"/>
    <w:rsid w:val="005A7306"/>
    <w:rsid w:val="005B6DE3"/>
    <w:rsid w:val="005D1860"/>
    <w:rsid w:val="005E0EE7"/>
    <w:rsid w:val="00600D02"/>
    <w:rsid w:val="00683DC5"/>
    <w:rsid w:val="006A2D8D"/>
    <w:rsid w:val="006A68AD"/>
    <w:rsid w:val="006A728A"/>
    <w:rsid w:val="00721D7D"/>
    <w:rsid w:val="00752DEC"/>
    <w:rsid w:val="007570EB"/>
    <w:rsid w:val="00765F15"/>
    <w:rsid w:val="00767BB8"/>
    <w:rsid w:val="00786087"/>
    <w:rsid w:val="007D3FA8"/>
    <w:rsid w:val="00802D80"/>
    <w:rsid w:val="00836A48"/>
    <w:rsid w:val="008A2FA1"/>
    <w:rsid w:val="008B2EFB"/>
    <w:rsid w:val="008B4062"/>
    <w:rsid w:val="009322B0"/>
    <w:rsid w:val="00985B76"/>
    <w:rsid w:val="009968B6"/>
    <w:rsid w:val="009A2741"/>
    <w:rsid w:val="009C5EF8"/>
    <w:rsid w:val="00A32749"/>
    <w:rsid w:val="00A60611"/>
    <w:rsid w:val="00A9522A"/>
    <w:rsid w:val="00B06E19"/>
    <w:rsid w:val="00B11703"/>
    <w:rsid w:val="00B4008B"/>
    <w:rsid w:val="00B50D7D"/>
    <w:rsid w:val="00B55FA6"/>
    <w:rsid w:val="00B9500C"/>
    <w:rsid w:val="00BC31B0"/>
    <w:rsid w:val="00C142C7"/>
    <w:rsid w:val="00C60AC8"/>
    <w:rsid w:val="00C85A6F"/>
    <w:rsid w:val="00CA67A0"/>
    <w:rsid w:val="00CE100F"/>
    <w:rsid w:val="00D01665"/>
    <w:rsid w:val="00D03172"/>
    <w:rsid w:val="00D22E3A"/>
    <w:rsid w:val="00D24B21"/>
    <w:rsid w:val="00D34209"/>
    <w:rsid w:val="00D6357F"/>
    <w:rsid w:val="00D71DB8"/>
    <w:rsid w:val="00E042AC"/>
    <w:rsid w:val="00E06A71"/>
    <w:rsid w:val="00E4051F"/>
    <w:rsid w:val="00E476D7"/>
    <w:rsid w:val="00E80B1C"/>
    <w:rsid w:val="00E930E5"/>
    <w:rsid w:val="00EB0F27"/>
    <w:rsid w:val="00EF7128"/>
    <w:rsid w:val="00F2786C"/>
    <w:rsid w:val="00F27AF0"/>
    <w:rsid w:val="00F4236E"/>
    <w:rsid w:val="00F4323B"/>
    <w:rsid w:val="00F97D5B"/>
    <w:rsid w:val="00FA5CA4"/>
    <w:rsid w:val="00FD1E86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5D6D62"/>
  <w15:chartTrackingRefBased/>
  <w15:docId w15:val="{1484C3A7-6F8F-4D58-B74C-5E8D749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49"/>
    <w:rPr>
      <w:sz w:val="20"/>
      <w:szCs w:val="20"/>
    </w:rPr>
  </w:style>
  <w:style w:type="paragraph" w:styleId="a7">
    <w:name w:val="List Paragraph"/>
    <w:basedOn w:val="a"/>
    <w:uiPriority w:val="34"/>
    <w:qFormat/>
    <w:rsid w:val="00203F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6</cp:revision>
  <dcterms:created xsi:type="dcterms:W3CDTF">2025-06-06T07:31:00Z</dcterms:created>
  <dcterms:modified xsi:type="dcterms:W3CDTF">2025-06-06T08:57:00Z</dcterms:modified>
</cp:coreProperties>
</file>