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5058" w14:textId="77777777" w:rsidR="00E06586" w:rsidRPr="00CF7CA1" w:rsidRDefault="00E06586" w:rsidP="0041484E">
      <w:pPr>
        <w:spacing w:beforeLines="50" w:before="120" w:afterLines="50" w:after="120" w:line="400" w:lineRule="atLeast"/>
        <w:rPr>
          <w:rFonts w:ascii="Times New Roman" w:eastAsia="細明體" w:hAnsi="Times New Roman" w:cs="Times New Roman"/>
          <w:b/>
          <w:sz w:val="28"/>
          <w:szCs w:val="28"/>
        </w:rPr>
      </w:pPr>
      <w:r w:rsidRPr="00CF7CA1">
        <w:rPr>
          <w:rFonts w:ascii="Times New Roman" w:eastAsia="細明體" w:hAnsi="Times New Roman" w:cs="Times New Roman"/>
          <w:b/>
          <w:sz w:val="28"/>
          <w:szCs w:val="28"/>
        </w:rPr>
        <w:t>Consumer Council news:</w:t>
      </w:r>
    </w:p>
    <w:p w14:paraId="00BE0607" w14:textId="77777777" w:rsidR="00E06586" w:rsidRDefault="00E06586" w:rsidP="0041484E">
      <w:pPr>
        <w:spacing w:beforeLines="50" w:before="120" w:afterLines="50" w:after="120" w:line="400" w:lineRule="atLeast"/>
        <w:ind w:firstLine="480"/>
        <w:jc w:val="center"/>
        <w:rPr>
          <w:rFonts w:ascii="Times New Roman" w:hAnsi="Times New Roman" w:cs="Times New Roman"/>
          <w:b/>
          <w:sz w:val="28"/>
          <w:szCs w:val="24"/>
        </w:rPr>
      </w:pPr>
    </w:p>
    <w:p w14:paraId="3A5040A5" w14:textId="48856C7C" w:rsidR="00B47926" w:rsidRPr="00E06586" w:rsidRDefault="00B47926" w:rsidP="0041484E">
      <w:pPr>
        <w:spacing w:beforeLines="50" w:before="120" w:afterLines="50" w:after="120" w:line="400" w:lineRule="atLeast"/>
        <w:ind w:firstLine="480"/>
        <w:jc w:val="center"/>
        <w:rPr>
          <w:rFonts w:ascii="Times New Roman" w:hAnsi="Times New Roman" w:cs="Times New Roman"/>
          <w:b/>
          <w:sz w:val="32"/>
          <w:szCs w:val="32"/>
        </w:rPr>
      </w:pPr>
      <w:r w:rsidRPr="00E06586">
        <w:rPr>
          <w:rFonts w:ascii="Times New Roman" w:hAnsi="Times New Roman" w:cs="Times New Roman"/>
          <w:b/>
          <w:sz w:val="32"/>
          <w:szCs w:val="32"/>
        </w:rPr>
        <w:t>Consumer Council attended Consumers International G</w:t>
      </w:r>
      <w:r w:rsidRPr="00E06586">
        <w:rPr>
          <w:rFonts w:ascii="Times New Roman" w:hAnsi="Times New Roman" w:cs="Times New Roman" w:hint="eastAsia"/>
          <w:b/>
          <w:sz w:val="32"/>
          <w:szCs w:val="32"/>
        </w:rPr>
        <w:t>l</w:t>
      </w:r>
      <w:r w:rsidRPr="00E06586">
        <w:rPr>
          <w:rFonts w:ascii="Times New Roman" w:hAnsi="Times New Roman" w:cs="Times New Roman"/>
          <w:b/>
          <w:sz w:val="32"/>
          <w:szCs w:val="32"/>
        </w:rPr>
        <w:t>obal Congress 2023 in Kenya</w:t>
      </w:r>
    </w:p>
    <w:p w14:paraId="419FA8A3" w14:textId="77777777" w:rsidR="00E06586" w:rsidRPr="00E06586" w:rsidRDefault="00E06586" w:rsidP="0041484E">
      <w:pPr>
        <w:spacing w:beforeLines="50" w:before="120" w:afterLines="50" w:after="120" w:line="400" w:lineRule="atLeast"/>
        <w:ind w:firstLine="480"/>
        <w:jc w:val="center"/>
        <w:rPr>
          <w:rFonts w:ascii="Times New Roman" w:hAnsi="Times New Roman" w:cs="Times New Roman"/>
          <w:b/>
          <w:sz w:val="28"/>
          <w:szCs w:val="28"/>
        </w:rPr>
      </w:pPr>
    </w:p>
    <w:p w14:paraId="33CCCB3D" w14:textId="77777777" w:rsidR="00B47926" w:rsidRPr="00E06586" w:rsidRDefault="00B47926" w:rsidP="0041484E">
      <w:pPr>
        <w:spacing w:beforeLines="50" w:before="120" w:afterLines="50" w:after="120" w:line="400" w:lineRule="atLeast"/>
        <w:ind w:firstLine="480"/>
        <w:jc w:val="both"/>
        <w:rPr>
          <w:rFonts w:ascii="Times New Roman" w:hAnsi="Times New Roman" w:cs="Times New Roman"/>
          <w:sz w:val="28"/>
          <w:szCs w:val="28"/>
        </w:rPr>
      </w:pPr>
      <w:r w:rsidRPr="00E06586">
        <w:rPr>
          <w:rFonts w:ascii="Times New Roman" w:hAnsi="Times New Roman" w:cs="Times New Roman"/>
          <w:sz w:val="28"/>
          <w:szCs w:val="28"/>
        </w:rPr>
        <w:t xml:space="preserve">Representatives of </w:t>
      </w:r>
      <w:r w:rsidR="00962DB7" w:rsidRPr="00E06586">
        <w:rPr>
          <w:rFonts w:ascii="Times New Roman" w:hAnsi="Times New Roman" w:cs="Times New Roman"/>
          <w:sz w:val="28"/>
          <w:szCs w:val="28"/>
        </w:rPr>
        <w:t>the</w:t>
      </w:r>
      <w:r w:rsidR="00D67730" w:rsidRPr="00E06586">
        <w:rPr>
          <w:rFonts w:ascii="Times New Roman" w:hAnsi="Times New Roman" w:cs="Times New Roman"/>
          <w:sz w:val="28"/>
          <w:szCs w:val="28"/>
        </w:rPr>
        <w:t xml:space="preserve"> </w:t>
      </w:r>
      <w:r w:rsidRPr="00E06586">
        <w:rPr>
          <w:rFonts w:ascii="Times New Roman" w:hAnsi="Times New Roman" w:cs="Times New Roman"/>
          <w:sz w:val="28"/>
          <w:szCs w:val="28"/>
        </w:rPr>
        <w:t xml:space="preserve">Macao Consumer Council attended Consumers International Global Congress 2023 in Kenya and participated in meetings and </w:t>
      </w:r>
      <w:r w:rsidR="000B5396" w:rsidRPr="00E06586">
        <w:rPr>
          <w:rFonts w:ascii="Times New Roman" w:hAnsi="Times New Roman" w:cs="Times New Roman" w:hint="eastAsia"/>
          <w:sz w:val="28"/>
          <w:szCs w:val="28"/>
        </w:rPr>
        <w:t>p</w:t>
      </w:r>
      <w:r w:rsidR="000B5396" w:rsidRPr="00E06586">
        <w:rPr>
          <w:rFonts w:ascii="Times New Roman" w:hAnsi="Times New Roman" w:cs="Times New Roman"/>
          <w:sz w:val="28"/>
          <w:szCs w:val="28"/>
        </w:rPr>
        <w:t xml:space="preserve">anel discussions </w:t>
      </w:r>
      <w:r w:rsidRPr="00E06586">
        <w:rPr>
          <w:rFonts w:ascii="Times New Roman" w:hAnsi="Times New Roman" w:cs="Times New Roman"/>
          <w:sz w:val="28"/>
          <w:szCs w:val="28"/>
        </w:rPr>
        <w:t xml:space="preserve">during the Congress. </w:t>
      </w:r>
    </w:p>
    <w:p w14:paraId="529DC012" w14:textId="77777777" w:rsidR="00B47926" w:rsidRPr="00E06586" w:rsidRDefault="00B47926" w:rsidP="0041484E">
      <w:pPr>
        <w:spacing w:beforeLines="50" w:before="120" w:afterLines="50" w:after="120" w:line="400" w:lineRule="atLeast"/>
        <w:ind w:firstLine="480"/>
        <w:jc w:val="both"/>
        <w:rPr>
          <w:rFonts w:ascii="Times New Roman" w:hAnsi="Times New Roman" w:cs="Times New Roman"/>
          <w:sz w:val="28"/>
          <w:szCs w:val="28"/>
        </w:rPr>
      </w:pPr>
      <w:r w:rsidRPr="00E06586">
        <w:rPr>
          <w:rFonts w:ascii="Times New Roman" w:hAnsi="Times New Roman" w:cs="Times New Roman"/>
          <w:sz w:val="28"/>
          <w:szCs w:val="28"/>
        </w:rPr>
        <w:t>The Consumers International Global Congress 2023 took place in Nairobi, Kenya, from</w:t>
      </w:r>
      <w:r w:rsidR="000B5396" w:rsidRPr="00E06586">
        <w:rPr>
          <w:rFonts w:ascii="Times New Roman" w:hAnsi="Times New Roman" w:cs="Times New Roman"/>
          <w:sz w:val="28"/>
          <w:szCs w:val="28"/>
        </w:rPr>
        <w:t xml:space="preserve"> 6 to </w:t>
      </w:r>
      <w:r w:rsidRPr="00E06586">
        <w:rPr>
          <w:rFonts w:ascii="Times New Roman" w:hAnsi="Times New Roman" w:cs="Times New Roman"/>
          <w:sz w:val="28"/>
          <w:szCs w:val="28"/>
        </w:rPr>
        <w:t xml:space="preserve">8 December. Consumers International hosted the Congress with supporting partners, including the Government of Kenya, through the Competition Authority of Kenya (CAK), and the Common Market for Eastern and Southern Africa (COMESA) Competition Commission. </w:t>
      </w:r>
      <w:r w:rsidR="00956055" w:rsidRPr="00E06586">
        <w:rPr>
          <w:rFonts w:ascii="Times New Roman" w:hAnsi="Times New Roman" w:cs="Times New Roman"/>
          <w:sz w:val="28"/>
          <w:szCs w:val="28"/>
        </w:rPr>
        <w:t xml:space="preserve">Mr. </w:t>
      </w:r>
      <w:proofErr w:type="spellStart"/>
      <w:r w:rsidR="00956055" w:rsidRPr="00E06586">
        <w:rPr>
          <w:rFonts w:ascii="Times New Roman" w:hAnsi="Times New Roman" w:cs="Times New Roman"/>
          <w:sz w:val="28"/>
          <w:szCs w:val="28"/>
        </w:rPr>
        <w:t>Rigathi</w:t>
      </w:r>
      <w:proofErr w:type="spellEnd"/>
      <w:r w:rsidR="00956055" w:rsidRPr="00E06586">
        <w:rPr>
          <w:rFonts w:ascii="Times New Roman" w:hAnsi="Times New Roman" w:cs="Times New Roman"/>
          <w:sz w:val="28"/>
          <w:szCs w:val="28"/>
        </w:rPr>
        <w:t xml:space="preserve"> </w:t>
      </w:r>
      <w:proofErr w:type="spellStart"/>
      <w:r w:rsidR="00956055" w:rsidRPr="00E06586">
        <w:rPr>
          <w:rFonts w:ascii="Times New Roman" w:hAnsi="Times New Roman" w:cs="Times New Roman"/>
          <w:sz w:val="28"/>
          <w:szCs w:val="28"/>
        </w:rPr>
        <w:t>Gachagua</w:t>
      </w:r>
      <w:proofErr w:type="spellEnd"/>
      <w:r w:rsidR="00956055" w:rsidRPr="00E06586">
        <w:rPr>
          <w:rFonts w:ascii="Times New Roman" w:hAnsi="Times New Roman" w:cs="Times New Roman"/>
          <w:sz w:val="28"/>
          <w:szCs w:val="28"/>
        </w:rPr>
        <w:t xml:space="preserve">, Deputy President of the Republic of Kenya, </w:t>
      </w:r>
      <w:r w:rsidRPr="00E06586">
        <w:rPr>
          <w:rFonts w:ascii="Times New Roman" w:hAnsi="Times New Roman" w:cs="Times New Roman"/>
          <w:sz w:val="28"/>
          <w:szCs w:val="28"/>
        </w:rPr>
        <w:t xml:space="preserve">Mr. </w:t>
      </w:r>
      <w:proofErr w:type="spellStart"/>
      <w:r w:rsidRPr="00E06586">
        <w:rPr>
          <w:rFonts w:ascii="Times New Roman" w:hAnsi="Times New Roman" w:cs="Times New Roman"/>
          <w:sz w:val="28"/>
          <w:szCs w:val="28"/>
        </w:rPr>
        <w:t>Adano</w:t>
      </w:r>
      <w:proofErr w:type="spellEnd"/>
      <w:r w:rsidRPr="00E06586">
        <w:rPr>
          <w:rFonts w:ascii="Times New Roman" w:hAnsi="Times New Roman" w:cs="Times New Roman"/>
          <w:sz w:val="28"/>
          <w:szCs w:val="28"/>
        </w:rPr>
        <w:t xml:space="preserve"> </w:t>
      </w:r>
      <w:proofErr w:type="spellStart"/>
      <w:r w:rsidRPr="00E06586">
        <w:rPr>
          <w:rFonts w:ascii="Times New Roman" w:hAnsi="Times New Roman" w:cs="Times New Roman"/>
          <w:sz w:val="28"/>
          <w:szCs w:val="28"/>
        </w:rPr>
        <w:t>Roba</w:t>
      </w:r>
      <w:proofErr w:type="spellEnd"/>
      <w:r w:rsidRPr="00E06586">
        <w:rPr>
          <w:rFonts w:ascii="Times New Roman" w:hAnsi="Times New Roman" w:cs="Times New Roman"/>
          <w:sz w:val="28"/>
          <w:szCs w:val="28"/>
        </w:rPr>
        <w:t xml:space="preserve">, Acting Director-General of Competition Authority of Kenya, Mr. Willard </w:t>
      </w:r>
      <w:proofErr w:type="spellStart"/>
      <w:r w:rsidRPr="00E06586">
        <w:rPr>
          <w:rFonts w:ascii="Times New Roman" w:hAnsi="Times New Roman" w:cs="Times New Roman"/>
          <w:sz w:val="28"/>
          <w:szCs w:val="28"/>
        </w:rPr>
        <w:t>Mwemba</w:t>
      </w:r>
      <w:proofErr w:type="spellEnd"/>
      <w:r w:rsidRPr="00E06586">
        <w:rPr>
          <w:rFonts w:ascii="Times New Roman" w:hAnsi="Times New Roman" w:cs="Times New Roman"/>
          <w:sz w:val="28"/>
          <w:szCs w:val="28"/>
        </w:rPr>
        <w:t>, Director and Chief Executive Officer</w:t>
      </w:r>
      <w:r w:rsidR="00D67730" w:rsidRPr="00E06586">
        <w:rPr>
          <w:rFonts w:ascii="Times New Roman" w:hAnsi="Times New Roman" w:cs="Times New Roman"/>
          <w:sz w:val="28"/>
          <w:szCs w:val="28"/>
        </w:rPr>
        <w:t xml:space="preserve"> of </w:t>
      </w:r>
      <w:r w:rsidRPr="00E06586">
        <w:rPr>
          <w:rFonts w:ascii="Times New Roman" w:hAnsi="Times New Roman" w:cs="Times New Roman"/>
          <w:sz w:val="28"/>
          <w:szCs w:val="28"/>
        </w:rPr>
        <w:t xml:space="preserve">COMESA Competition Commission, representatives from governments and consumer organizations worldwide, as well as from businesses and civil societies attended the Congress. </w:t>
      </w:r>
      <w:r w:rsidR="00057D5B" w:rsidRPr="00E06586">
        <w:rPr>
          <w:rFonts w:ascii="Times New Roman" w:hAnsi="Times New Roman" w:cs="Times New Roman"/>
          <w:sz w:val="28"/>
          <w:szCs w:val="28"/>
        </w:rPr>
        <w:t>Ms. Leong Pek San, President of</w:t>
      </w:r>
      <w:r w:rsidR="00D67730" w:rsidRPr="00E06586">
        <w:rPr>
          <w:rFonts w:ascii="Times New Roman" w:hAnsi="Times New Roman" w:cs="Times New Roman"/>
          <w:sz w:val="28"/>
          <w:szCs w:val="28"/>
        </w:rPr>
        <w:t xml:space="preserve"> the</w:t>
      </w:r>
      <w:r w:rsidR="00057D5B" w:rsidRPr="00E06586">
        <w:rPr>
          <w:rFonts w:ascii="Times New Roman" w:hAnsi="Times New Roman" w:cs="Times New Roman"/>
          <w:sz w:val="28"/>
          <w:szCs w:val="28"/>
        </w:rPr>
        <w:t xml:space="preserve"> Macao Consumer Council represented </w:t>
      </w:r>
      <w:r w:rsidR="00D67730" w:rsidRPr="00E06586">
        <w:rPr>
          <w:rFonts w:ascii="Times New Roman" w:hAnsi="Times New Roman" w:cs="Times New Roman"/>
          <w:sz w:val="28"/>
          <w:szCs w:val="28"/>
        </w:rPr>
        <w:t>the</w:t>
      </w:r>
      <w:r w:rsidR="00057D5B" w:rsidRPr="00E06586">
        <w:rPr>
          <w:rFonts w:ascii="Times New Roman" w:hAnsi="Times New Roman" w:cs="Times New Roman"/>
          <w:sz w:val="28"/>
          <w:szCs w:val="28"/>
        </w:rPr>
        <w:t xml:space="preserve"> Council and executed her voting rights.</w:t>
      </w:r>
    </w:p>
    <w:p w14:paraId="08DE5560" w14:textId="77777777" w:rsidR="00841BFB" w:rsidRPr="00E06586" w:rsidRDefault="00336283" w:rsidP="0041484E">
      <w:pPr>
        <w:spacing w:beforeLines="50" w:before="120" w:afterLines="50" w:after="120" w:line="400" w:lineRule="atLeast"/>
        <w:ind w:firstLine="480"/>
        <w:jc w:val="both"/>
        <w:rPr>
          <w:rFonts w:ascii="Times New Roman" w:hAnsi="Times New Roman" w:cs="Times New Roman"/>
          <w:sz w:val="28"/>
          <w:szCs w:val="28"/>
        </w:rPr>
      </w:pPr>
      <w:r w:rsidRPr="00E06586">
        <w:rPr>
          <w:rFonts w:ascii="Times New Roman" w:hAnsi="Times New Roman" w:cs="Times New Roman" w:hint="eastAsia"/>
          <w:sz w:val="28"/>
          <w:szCs w:val="28"/>
        </w:rPr>
        <w:t>T</w:t>
      </w:r>
      <w:r w:rsidRPr="00E06586">
        <w:rPr>
          <w:rFonts w:ascii="Times New Roman" w:hAnsi="Times New Roman" w:cs="Times New Roman"/>
          <w:sz w:val="28"/>
          <w:szCs w:val="28"/>
        </w:rPr>
        <w:t>he main theme of the Congress is “Building a resilient future for consumers”</w:t>
      </w:r>
      <w:r w:rsidR="00F0065F" w:rsidRPr="00E06586">
        <w:rPr>
          <w:rFonts w:ascii="Times New Roman" w:hAnsi="Times New Roman" w:cs="Times New Roman"/>
          <w:sz w:val="28"/>
          <w:szCs w:val="28"/>
        </w:rPr>
        <w:t xml:space="preserve">, other topics featured included </w:t>
      </w:r>
      <w:r w:rsidR="00841BFB" w:rsidRPr="00E06586">
        <w:rPr>
          <w:rFonts w:ascii="Times New Roman" w:hAnsi="Times New Roman" w:cs="Times New Roman"/>
          <w:sz w:val="28"/>
          <w:szCs w:val="28"/>
        </w:rPr>
        <w:t xml:space="preserve">“Making a sustainable lifestyle the norm”, “Consumer empowerment and protection - a catalytic solution to a clean energy future”, “Driving a fair compact in the digital economy”, “How consumer rights can benefit the G20”, “Redefining consumer journey’s in mobile money”, </w:t>
      </w:r>
      <w:r w:rsidR="00956055" w:rsidRPr="00E06586">
        <w:rPr>
          <w:rFonts w:ascii="Times New Roman" w:hAnsi="Times New Roman" w:cs="Times New Roman"/>
          <w:sz w:val="28"/>
          <w:szCs w:val="28"/>
        </w:rPr>
        <w:t xml:space="preserve">“Scams, fraud and fake reviews: Building trust in the digital economy” </w:t>
      </w:r>
      <w:r w:rsidR="00841BFB" w:rsidRPr="00E06586">
        <w:rPr>
          <w:rFonts w:ascii="Times New Roman" w:hAnsi="Times New Roman" w:cs="Times New Roman"/>
          <w:sz w:val="28"/>
          <w:szCs w:val="28"/>
        </w:rPr>
        <w:t xml:space="preserve">and “The impact of </w:t>
      </w:r>
      <w:r w:rsidR="00956055" w:rsidRPr="00E06586">
        <w:rPr>
          <w:rFonts w:ascii="Times New Roman" w:hAnsi="Times New Roman" w:cs="Times New Roman"/>
          <w:sz w:val="28"/>
          <w:szCs w:val="28"/>
        </w:rPr>
        <w:t xml:space="preserve">generative AI on </w:t>
      </w:r>
      <w:r w:rsidR="00841BFB" w:rsidRPr="00E06586">
        <w:rPr>
          <w:rFonts w:ascii="Times New Roman" w:hAnsi="Times New Roman" w:cs="Times New Roman"/>
          <w:sz w:val="28"/>
          <w:szCs w:val="28"/>
        </w:rPr>
        <w:t>consumers”.</w:t>
      </w:r>
      <w:r w:rsidR="00956055" w:rsidRPr="00E06586">
        <w:rPr>
          <w:rFonts w:ascii="Times New Roman" w:hAnsi="Times New Roman" w:cs="Times New Roman"/>
          <w:sz w:val="28"/>
          <w:szCs w:val="28"/>
        </w:rPr>
        <w:t xml:space="preserve"> Consumer education work related to the abovementioned topics will be carried out in the future by the Council to ensure that consumer protection is up to date.</w:t>
      </w:r>
    </w:p>
    <w:p w14:paraId="547DE764" w14:textId="77777777" w:rsidR="00057D5B" w:rsidRPr="00E06586" w:rsidRDefault="00B47926" w:rsidP="0041484E">
      <w:pPr>
        <w:spacing w:beforeLines="50" w:before="120" w:afterLines="50" w:after="120" w:line="400" w:lineRule="atLeast"/>
        <w:ind w:firstLine="480"/>
        <w:jc w:val="both"/>
        <w:rPr>
          <w:rFonts w:ascii="Times New Roman" w:hAnsi="Times New Roman" w:cs="Times New Roman"/>
          <w:sz w:val="28"/>
          <w:szCs w:val="28"/>
        </w:rPr>
      </w:pPr>
      <w:r w:rsidRPr="00E06586">
        <w:rPr>
          <w:rFonts w:ascii="Times New Roman" w:hAnsi="Times New Roman" w:cs="Times New Roman"/>
          <w:sz w:val="28"/>
          <w:szCs w:val="28"/>
        </w:rPr>
        <w:t xml:space="preserve">The Consumers International </w:t>
      </w:r>
      <w:r w:rsidR="00057D5B" w:rsidRPr="00E06586">
        <w:rPr>
          <w:rFonts w:ascii="Times New Roman" w:hAnsi="Times New Roman" w:cs="Times New Roman"/>
          <w:sz w:val="28"/>
          <w:szCs w:val="28"/>
        </w:rPr>
        <w:t>Global Congress</w:t>
      </w:r>
      <w:r w:rsidRPr="00E06586">
        <w:rPr>
          <w:rFonts w:ascii="Times New Roman" w:hAnsi="Times New Roman" w:cs="Times New Roman"/>
          <w:sz w:val="28"/>
          <w:szCs w:val="28"/>
        </w:rPr>
        <w:t xml:space="preserve"> is held every four years. New policies on global consumer protection are laid out in each </w:t>
      </w:r>
      <w:r w:rsidR="00057D5B" w:rsidRPr="00E06586">
        <w:rPr>
          <w:rFonts w:ascii="Times New Roman" w:hAnsi="Times New Roman" w:cs="Times New Roman"/>
          <w:sz w:val="28"/>
          <w:szCs w:val="28"/>
        </w:rPr>
        <w:t>congress</w:t>
      </w:r>
      <w:r w:rsidR="0017603A" w:rsidRPr="00E06586">
        <w:rPr>
          <w:rFonts w:ascii="Times New Roman" w:hAnsi="Times New Roman" w:cs="Times New Roman"/>
          <w:sz w:val="28"/>
          <w:szCs w:val="28"/>
        </w:rPr>
        <w:t xml:space="preserve">, a new president </w:t>
      </w:r>
      <w:r w:rsidRPr="00E06586">
        <w:rPr>
          <w:rFonts w:ascii="Times New Roman" w:hAnsi="Times New Roman" w:cs="Times New Roman"/>
          <w:sz w:val="28"/>
          <w:szCs w:val="28"/>
        </w:rPr>
        <w:t xml:space="preserve">and executive members are </w:t>
      </w:r>
      <w:r w:rsidR="0017603A" w:rsidRPr="00E06586">
        <w:rPr>
          <w:rFonts w:ascii="Times New Roman" w:hAnsi="Times New Roman" w:cs="Times New Roman"/>
          <w:sz w:val="28"/>
          <w:szCs w:val="28"/>
        </w:rPr>
        <w:t xml:space="preserve">also </w:t>
      </w:r>
      <w:r w:rsidRPr="00E06586">
        <w:rPr>
          <w:rFonts w:ascii="Times New Roman" w:hAnsi="Times New Roman" w:cs="Times New Roman"/>
          <w:sz w:val="28"/>
          <w:szCs w:val="28"/>
        </w:rPr>
        <w:t xml:space="preserve">elected. </w:t>
      </w:r>
      <w:r w:rsidR="00956055" w:rsidRPr="00E06586">
        <w:rPr>
          <w:rFonts w:ascii="Times New Roman" w:hAnsi="Times New Roman" w:cs="Times New Roman"/>
          <w:sz w:val="28"/>
          <w:szCs w:val="28"/>
        </w:rPr>
        <w:t xml:space="preserve">Mr. </w:t>
      </w:r>
      <w:proofErr w:type="spellStart"/>
      <w:r w:rsidR="00956055" w:rsidRPr="00E06586">
        <w:rPr>
          <w:rFonts w:ascii="Times New Roman" w:hAnsi="Times New Roman" w:cs="Times New Roman"/>
          <w:sz w:val="28"/>
          <w:szCs w:val="28"/>
        </w:rPr>
        <w:t>Marimuthu</w:t>
      </w:r>
      <w:proofErr w:type="spellEnd"/>
      <w:r w:rsidR="00956055" w:rsidRPr="00E06586">
        <w:rPr>
          <w:rFonts w:ascii="Times New Roman" w:hAnsi="Times New Roman" w:cs="Times New Roman"/>
          <w:sz w:val="28"/>
          <w:szCs w:val="28"/>
        </w:rPr>
        <w:t xml:space="preserve"> </w:t>
      </w:r>
      <w:proofErr w:type="spellStart"/>
      <w:r w:rsidR="00956055" w:rsidRPr="00E06586">
        <w:rPr>
          <w:rFonts w:ascii="Times New Roman" w:hAnsi="Times New Roman" w:cs="Times New Roman"/>
          <w:sz w:val="28"/>
          <w:szCs w:val="28"/>
        </w:rPr>
        <w:t>Nadason</w:t>
      </w:r>
      <w:proofErr w:type="spellEnd"/>
      <w:r w:rsidR="00956055" w:rsidRPr="00E06586">
        <w:rPr>
          <w:rFonts w:ascii="Times New Roman" w:hAnsi="Times New Roman" w:cs="Times New Roman"/>
          <w:sz w:val="28"/>
          <w:szCs w:val="28"/>
        </w:rPr>
        <w:t xml:space="preserve">, </w:t>
      </w:r>
      <w:r w:rsidR="00956055" w:rsidRPr="00E06586">
        <w:rPr>
          <w:rFonts w:ascii="Times New Roman" w:hAnsi="Times New Roman" w:cs="Times New Roman"/>
          <w:sz w:val="28"/>
          <w:szCs w:val="28"/>
        </w:rPr>
        <w:lastRenderedPageBreak/>
        <w:t>President of the Federation of Malaysian Consumers Associations (FOMCA)</w:t>
      </w:r>
      <w:r w:rsidRPr="00E06586">
        <w:rPr>
          <w:rFonts w:ascii="Times New Roman" w:hAnsi="Times New Roman" w:cs="Times New Roman"/>
          <w:sz w:val="28"/>
          <w:szCs w:val="28"/>
        </w:rPr>
        <w:t xml:space="preserve"> </w:t>
      </w:r>
      <w:r w:rsidR="00057D5B" w:rsidRPr="00E06586">
        <w:rPr>
          <w:rFonts w:ascii="Times New Roman" w:hAnsi="Times New Roman" w:cs="Times New Roman"/>
          <w:sz w:val="28"/>
          <w:szCs w:val="28"/>
        </w:rPr>
        <w:t>was elected President at the Consumers International</w:t>
      </w:r>
      <w:r w:rsidRPr="00E06586">
        <w:rPr>
          <w:rFonts w:ascii="Times New Roman" w:hAnsi="Times New Roman" w:cs="Times New Roman"/>
          <w:sz w:val="28"/>
          <w:szCs w:val="28"/>
        </w:rPr>
        <w:t xml:space="preserve"> General Assembly this time. </w:t>
      </w:r>
      <w:r w:rsidR="00956055" w:rsidRPr="00E06586">
        <w:rPr>
          <w:rFonts w:ascii="Times New Roman" w:hAnsi="Times New Roman" w:cs="Times New Roman"/>
          <w:sz w:val="28"/>
          <w:szCs w:val="28"/>
        </w:rPr>
        <w:t xml:space="preserve">Ms. Leong Pek San, President of the Macao Consumer Council, also met with Mr. </w:t>
      </w:r>
      <w:proofErr w:type="spellStart"/>
      <w:r w:rsidR="00956055" w:rsidRPr="00E06586">
        <w:rPr>
          <w:rFonts w:ascii="Times New Roman" w:hAnsi="Times New Roman" w:cs="Times New Roman"/>
          <w:sz w:val="28"/>
          <w:szCs w:val="28"/>
        </w:rPr>
        <w:t>Marimuthu</w:t>
      </w:r>
      <w:proofErr w:type="spellEnd"/>
      <w:r w:rsidR="00956055" w:rsidRPr="00E06586">
        <w:rPr>
          <w:rFonts w:ascii="Times New Roman" w:hAnsi="Times New Roman" w:cs="Times New Roman"/>
          <w:sz w:val="28"/>
          <w:szCs w:val="28"/>
        </w:rPr>
        <w:t xml:space="preserve"> </w:t>
      </w:r>
      <w:proofErr w:type="spellStart"/>
      <w:r w:rsidR="00956055" w:rsidRPr="00E06586">
        <w:rPr>
          <w:rFonts w:ascii="Times New Roman" w:hAnsi="Times New Roman" w:cs="Times New Roman"/>
          <w:sz w:val="28"/>
          <w:szCs w:val="28"/>
        </w:rPr>
        <w:t>Nadason</w:t>
      </w:r>
      <w:proofErr w:type="spellEnd"/>
      <w:r w:rsidR="00956055" w:rsidRPr="00E06586">
        <w:rPr>
          <w:rFonts w:ascii="Times New Roman" w:hAnsi="Times New Roman" w:cs="Times New Roman"/>
          <w:sz w:val="28"/>
          <w:szCs w:val="28"/>
        </w:rPr>
        <w:t xml:space="preserve"> to discuss on the possibility of signing a cooperation agreement, aiming to strengthen </w:t>
      </w:r>
      <w:r w:rsidR="0017603A" w:rsidRPr="00E06586">
        <w:rPr>
          <w:rFonts w:ascii="Times New Roman" w:hAnsi="Times New Roman" w:cs="Times New Roman"/>
          <w:sz w:val="28"/>
          <w:szCs w:val="28"/>
        </w:rPr>
        <w:t xml:space="preserve">the work </w:t>
      </w:r>
      <w:r w:rsidR="00956055" w:rsidRPr="00E06586">
        <w:rPr>
          <w:rFonts w:ascii="Times New Roman" w:hAnsi="Times New Roman" w:cs="Times New Roman"/>
          <w:sz w:val="28"/>
          <w:szCs w:val="28"/>
        </w:rPr>
        <w:t>on consumer protection and for the set-up of joint cooperation to safeguard consumer rights of citizens in both regions</w:t>
      </w:r>
      <w:r w:rsidR="0017603A" w:rsidRPr="00E06586">
        <w:rPr>
          <w:rFonts w:ascii="Times New Roman" w:hAnsi="Times New Roman" w:cs="Times New Roman"/>
          <w:sz w:val="28"/>
          <w:szCs w:val="28"/>
        </w:rPr>
        <w:t>.</w:t>
      </w:r>
    </w:p>
    <w:p w14:paraId="7D22C4E9" w14:textId="145148E3" w:rsidR="00B47926" w:rsidRPr="00E06586" w:rsidRDefault="00B47926" w:rsidP="0041484E">
      <w:pPr>
        <w:spacing w:beforeLines="50" w:before="120" w:afterLines="50" w:after="120" w:line="400" w:lineRule="atLeast"/>
        <w:ind w:firstLine="480"/>
        <w:jc w:val="both"/>
        <w:rPr>
          <w:rFonts w:ascii="Times New Roman" w:hAnsi="Times New Roman" w:cs="Times New Roman"/>
          <w:sz w:val="28"/>
          <w:szCs w:val="28"/>
        </w:rPr>
      </w:pPr>
      <w:r w:rsidRPr="00E06586">
        <w:rPr>
          <w:rFonts w:ascii="Times New Roman" w:hAnsi="Times New Roman" w:cs="Times New Roman"/>
          <w:sz w:val="28"/>
          <w:szCs w:val="28"/>
        </w:rPr>
        <w:t>Consumers International was founded in 1960. It is a global, non-profit organization with over 200 member organizations in more than 100 countries and regions. Macao Consumer Council became a full member of Consumers International in 1997 and can exercise its right to vote on matters at the C</w:t>
      </w:r>
      <w:r w:rsidR="00057D5B" w:rsidRPr="00E06586">
        <w:rPr>
          <w:rFonts w:ascii="Times New Roman" w:hAnsi="Times New Roman" w:cs="Times New Roman"/>
          <w:sz w:val="28"/>
          <w:szCs w:val="28"/>
        </w:rPr>
        <w:t>onsumers International</w:t>
      </w:r>
      <w:r w:rsidRPr="00E06586">
        <w:rPr>
          <w:rFonts w:ascii="Times New Roman" w:hAnsi="Times New Roman" w:cs="Times New Roman"/>
          <w:sz w:val="28"/>
          <w:szCs w:val="28"/>
        </w:rPr>
        <w:t xml:space="preserve"> </w:t>
      </w:r>
      <w:r w:rsidR="00057D5B" w:rsidRPr="00E06586">
        <w:rPr>
          <w:rFonts w:ascii="Times New Roman" w:hAnsi="Times New Roman" w:cs="Times New Roman"/>
          <w:sz w:val="28"/>
          <w:szCs w:val="28"/>
        </w:rPr>
        <w:t>General Assembly and elect the</w:t>
      </w:r>
      <w:r w:rsidRPr="00E06586">
        <w:rPr>
          <w:rFonts w:ascii="Times New Roman" w:hAnsi="Times New Roman" w:cs="Times New Roman"/>
          <w:sz w:val="28"/>
          <w:szCs w:val="28"/>
        </w:rPr>
        <w:t xml:space="preserve"> President</w:t>
      </w:r>
      <w:r w:rsidR="00057D5B" w:rsidRPr="00E06586">
        <w:rPr>
          <w:rFonts w:ascii="Times New Roman" w:hAnsi="Times New Roman" w:cs="Times New Roman"/>
          <w:sz w:val="28"/>
          <w:szCs w:val="28"/>
        </w:rPr>
        <w:t>.</w:t>
      </w:r>
    </w:p>
    <w:p w14:paraId="0D65E590" w14:textId="19248887" w:rsidR="00E06586" w:rsidRPr="00E06586" w:rsidRDefault="00E06586" w:rsidP="0041484E">
      <w:pPr>
        <w:spacing w:beforeLines="50" w:before="120" w:afterLines="50" w:after="120" w:line="400" w:lineRule="atLeast"/>
        <w:ind w:firstLine="480"/>
        <w:jc w:val="both"/>
        <w:rPr>
          <w:rFonts w:ascii="Times New Roman" w:hAnsi="Times New Roman" w:cs="Times New Roman"/>
          <w:sz w:val="28"/>
          <w:szCs w:val="28"/>
        </w:rPr>
      </w:pPr>
    </w:p>
    <w:p w14:paraId="299653E6" w14:textId="56F322A8" w:rsidR="00E06586" w:rsidRPr="00E06586" w:rsidRDefault="00E06586" w:rsidP="00E06586">
      <w:pPr>
        <w:spacing w:beforeLines="50" w:before="120" w:afterLines="50" w:after="120"/>
        <w:ind w:firstLine="480"/>
        <w:jc w:val="right"/>
        <w:rPr>
          <w:rFonts w:ascii="Times New Roman" w:hAnsi="Times New Roman" w:cs="Times New Roman" w:hint="eastAsia"/>
          <w:sz w:val="28"/>
          <w:szCs w:val="28"/>
        </w:rPr>
      </w:pPr>
      <w:r w:rsidRPr="00E06586">
        <w:rPr>
          <w:rFonts w:ascii="Times New Roman" w:hAnsi="Times New Roman" w:cs="Times New Roman"/>
          <w:sz w:val="28"/>
          <w:szCs w:val="28"/>
        </w:rPr>
        <w:t>1</w:t>
      </w:r>
      <w:r w:rsidRPr="00E06586">
        <w:rPr>
          <w:rFonts w:ascii="Times New Roman" w:hAnsi="Times New Roman" w:cs="Times New Roman"/>
          <w:sz w:val="28"/>
          <w:szCs w:val="28"/>
        </w:rPr>
        <w:t>2</w:t>
      </w:r>
      <w:r w:rsidRPr="00E06586">
        <w:rPr>
          <w:rFonts w:ascii="Times New Roman" w:hAnsi="Times New Roman" w:cs="Times New Roman"/>
          <w:sz w:val="28"/>
          <w:szCs w:val="28"/>
        </w:rPr>
        <w:t xml:space="preserve"> </w:t>
      </w:r>
      <w:r w:rsidRPr="00E06586">
        <w:rPr>
          <w:rFonts w:ascii="Times New Roman" w:hAnsi="Times New Roman" w:cs="Times New Roman"/>
          <w:sz w:val="28"/>
          <w:szCs w:val="28"/>
        </w:rPr>
        <w:t>December</w:t>
      </w:r>
      <w:r w:rsidRPr="00E06586">
        <w:rPr>
          <w:rFonts w:ascii="Times New Roman" w:hAnsi="Times New Roman" w:cs="Times New Roman"/>
          <w:sz w:val="28"/>
          <w:szCs w:val="28"/>
        </w:rPr>
        <w:t xml:space="preserve"> 2023</w:t>
      </w:r>
    </w:p>
    <w:sectPr w:rsidR="00E06586" w:rsidRPr="00E06586" w:rsidSect="0041484E">
      <w:footerReference w:type="default" r:id="rId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6F23" w14:textId="77777777" w:rsidR="00C91407" w:rsidRDefault="00C91407" w:rsidP="000E0D61">
      <w:r>
        <w:separator/>
      </w:r>
    </w:p>
  </w:endnote>
  <w:endnote w:type="continuationSeparator" w:id="0">
    <w:p w14:paraId="78F61116" w14:textId="77777777" w:rsidR="00C91407" w:rsidRDefault="00C91407" w:rsidP="000E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ebas Neue Book">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E85" w14:textId="77777777" w:rsidR="000E0D61" w:rsidRDefault="000E0D61" w:rsidP="000E0D61">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19D4" w14:textId="77777777" w:rsidR="00C91407" w:rsidRDefault="00C91407" w:rsidP="000E0D61">
      <w:r>
        <w:separator/>
      </w:r>
    </w:p>
  </w:footnote>
  <w:footnote w:type="continuationSeparator" w:id="0">
    <w:p w14:paraId="4E1D4394" w14:textId="77777777" w:rsidR="00C91407" w:rsidRDefault="00C91407" w:rsidP="000E0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26"/>
    <w:rsid w:val="00057D5B"/>
    <w:rsid w:val="000B5396"/>
    <w:rsid w:val="000E0D61"/>
    <w:rsid w:val="0017603A"/>
    <w:rsid w:val="00336283"/>
    <w:rsid w:val="003F0357"/>
    <w:rsid w:val="0041484E"/>
    <w:rsid w:val="00556BE2"/>
    <w:rsid w:val="005C66C0"/>
    <w:rsid w:val="0060073A"/>
    <w:rsid w:val="0073334B"/>
    <w:rsid w:val="00841BFB"/>
    <w:rsid w:val="00956055"/>
    <w:rsid w:val="00962DB7"/>
    <w:rsid w:val="00A97A7F"/>
    <w:rsid w:val="00B265A6"/>
    <w:rsid w:val="00B47926"/>
    <w:rsid w:val="00C91407"/>
    <w:rsid w:val="00CF7A26"/>
    <w:rsid w:val="00D12E2E"/>
    <w:rsid w:val="00D67730"/>
    <w:rsid w:val="00E06586"/>
    <w:rsid w:val="00E30AC7"/>
    <w:rsid w:val="00F0065F"/>
    <w:rsid w:val="00FD3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F82F"/>
  <w15:chartTrackingRefBased/>
  <w15:docId w15:val="{2705185F-C20F-4909-BD88-A14D1B2C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7A26"/>
    <w:pPr>
      <w:widowControl/>
      <w:spacing w:before="100" w:beforeAutospacing="1" w:after="100" w:afterAutospacing="1"/>
    </w:pPr>
    <w:rPr>
      <w:rFonts w:ascii="Times New Roman" w:eastAsia="Times New Roman" w:hAnsi="Times New Roman" w:cs="Times New Roman"/>
      <w:kern w:val="0"/>
      <w:szCs w:val="24"/>
    </w:rPr>
  </w:style>
  <w:style w:type="paragraph" w:styleId="a3">
    <w:name w:val="header"/>
    <w:basedOn w:val="a"/>
    <w:link w:val="a4"/>
    <w:uiPriority w:val="99"/>
    <w:unhideWhenUsed/>
    <w:rsid w:val="000E0D61"/>
    <w:pPr>
      <w:tabs>
        <w:tab w:val="center" w:pos="4153"/>
        <w:tab w:val="right" w:pos="8306"/>
      </w:tabs>
      <w:snapToGrid w:val="0"/>
    </w:pPr>
    <w:rPr>
      <w:sz w:val="20"/>
      <w:szCs w:val="20"/>
    </w:rPr>
  </w:style>
  <w:style w:type="character" w:customStyle="1" w:styleId="a4">
    <w:name w:val="頁首 字元"/>
    <w:basedOn w:val="a0"/>
    <w:link w:val="a3"/>
    <w:uiPriority w:val="99"/>
    <w:rsid w:val="000E0D61"/>
    <w:rPr>
      <w:sz w:val="20"/>
      <w:szCs w:val="20"/>
    </w:rPr>
  </w:style>
  <w:style w:type="paragraph" w:styleId="a5">
    <w:name w:val="footer"/>
    <w:basedOn w:val="a"/>
    <w:link w:val="a6"/>
    <w:uiPriority w:val="99"/>
    <w:unhideWhenUsed/>
    <w:rsid w:val="000E0D61"/>
    <w:pPr>
      <w:tabs>
        <w:tab w:val="center" w:pos="4153"/>
        <w:tab w:val="right" w:pos="8306"/>
      </w:tabs>
      <w:snapToGrid w:val="0"/>
    </w:pPr>
    <w:rPr>
      <w:sz w:val="20"/>
      <w:szCs w:val="20"/>
    </w:rPr>
  </w:style>
  <w:style w:type="character" w:customStyle="1" w:styleId="a6">
    <w:name w:val="頁尾 字元"/>
    <w:basedOn w:val="a0"/>
    <w:link w:val="a5"/>
    <w:uiPriority w:val="99"/>
    <w:rsid w:val="000E0D61"/>
    <w:rPr>
      <w:sz w:val="20"/>
      <w:szCs w:val="20"/>
    </w:rPr>
  </w:style>
  <w:style w:type="paragraph" w:customStyle="1" w:styleId="Default">
    <w:name w:val="Default"/>
    <w:rsid w:val="00841BFB"/>
    <w:pPr>
      <w:widowControl w:val="0"/>
      <w:autoSpaceDE w:val="0"/>
      <w:autoSpaceDN w:val="0"/>
      <w:adjustRightInd w:val="0"/>
    </w:pPr>
    <w:rPr>
      <w:rFonts w:ascii="Bebas Neue Book" w:eastAsia="Bebas Neue Book" w:cs="Bebas Neue Book"/>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424</Words>
  <Characters>2418</Characters>
  <Application>Microsoft Office Word</Application>
  <DocSecurity>0</DocSecurity>
  <Lines>20</Lines>
  <Paragraphs>5</Paragraphs>
  <ScaleCrop>false</ScaleCrop>
  <Company>HP Inc.</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 Kin Kuan</dc:creator>
  <cp:keywords/>
  <dc:description/>
  <cp:lastModifiedBy>Un Ut Mui</cp:lastModifiedBy>
  <cp:revision>14</cp:revision>
  <dcterms:created xsi:type="dcterms:W3CDTF">2023-11-16T07:07:00Z</dcterms:created>
  <dcterms:modified xsi:type="dcterms:W3CDTF">2023-12-11T09:25:00Z</dcterms:modified>
</cp:coreProperties>
</file>