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EBAD5" w14:textId="7D6ED57D" w:rsidR="00EB20F0" w:rsidRPr="0079033A" w:rsidRDefault="00EB20F0" w:rsidP="0037164D">
      <w:pPr>
        <w:spacing w:beforeLines="30" w:before="72" w:afterLines="30" w:after="72" w:line="360" w:lineRule="atLeast"/>
        <w:rPr>
          <w:b/>
          <w:noProof/>
          <w:sz w:val="28"/>
          <w:szCs w:val="28"/>
          <w:lang w:val="pt-PT"/>
        </w:rPr>
      </w:pPr>
      <w:r w:rsidRPr="0079033A">
        <w:rPr>
          <w:b/>
          <w:noProof/>
          <w:sz w:val="28"/>
          <w:szCs w:val="28"/>
          <w:lang w:val="pt-PT"/>
        </w:rPr>
        <w:t>Notícia do Conselho de Consumidores:</w:t>
      </w:r>
    </w:p>
    <w:p w14:paraId="2F9DD499" w14:textId="54F1C7D3" w:rsidR="00B15E33" w:rsidRPr="0079033A" w:rsidRDefault="00B15E33" w:rsidP="00222B23">
      <w:pPr>
        <w:widowControl/>
        <w:spacing w:beforeLines="20" w:before="48" w:afterLines="20" w:after="48" w:line="400" w:lineRule="atLeast"/>
        <w:ind w:firstLineChars="200" w:firstLine="641"/>
        <w:jc w:val="center"/>
        <w:rPr>
          <w:rFonts w:eastAsia="細明體"/>
          <w:b/>
          <w:color w:val="000000"/>
          <w:kern w:val="0"/>
          <w:sz w:val="32"/>
          <w:szCs w:val="32"/>
          <w:lang w:val="pt-PT"/>
        </w:rPr>
      </w:pPr>
    </w:p>
    <w:p w14:paraId="7018DA00" w14:textId="33081B77" w:rsidR="00EB20F0" w:rsidRPr="0079033A" w:rsidRDefault="00EB20F0" w:rsidP="00B15844">
      <w:pPr>
        <w:widowControl/>
        <w:spacing w:beforeLines="50" w:before="120" w:afterLines="50" w:after="120" w:line="400" w:lineRule="atLeast"/>
        <w:ind w:firstLineChars="200" w:firstLine="641"/>
        <w:jc w:val="center"/>
        <w:rPr>
          <w:rFonts w:eastAsia="細明體"/>
          <w:b/>
          <w:color w:val="000000"/>
          <w:kern w:val="0"/>
          <w:sz w:val="32"/>
          <w:szCs w:val="32"/>
          <w:lang w:val="pt-PT"/>
        </w:rPr>
      </w:pPr>
      <w:bookmarkStart w:id="0" w:name="_Hlk199346915"/>
      <w:r w:rsidRPr="0079033A">
        <w:rPr>
          <w:rFonts w:eastAsia="細明體"/>
          <w:b/>
          <w:color w:val="000000"/>
          <w:kern w:val="0"/>
          <w:sz w:val="32"/>
          <w:szCs w:val="32"/>
          <w:lang w:val="pt-PT"/>
        </w:rPr>
        <w:t xml:space="preserve">Boletim “O Consumidor” publica a investigação sobre a taxa do serviço de limpeza de ar-condicionado e </w:t>
      </w:r>
      <w:r w:rsidR="00FC1D8E">
        <w:rPr>
          <w:rFonts w:eastAsia="細明體"/>
          <w:b/>
          <w:color w:val="000000"/>
          <w:kern w:val="0"/>
          <w:sz w:val="32"/>
          <w:szCs w:val="32"/>
          <w:lang w:val="pt-PT"/>
        </w:rPr>
        <w:t>as dicas</w:t>
      </w:r>
      <w:r w:rsidRPr="0079033A">
        <w:rPr>
          <w:rFonts w:eastAsia="細明體"/>
          <w:b/>
          <w:color w:val="000000"/>
          <w:kern w:val="0"/>
          <w:sz w:val="32"/>
          <w:szCs w:val="32"/>
          <w:lang w:val="pt-PT"/>
        </w:rPr>
        <w:t xml:space="preserve"> profissionais para poupar energia e dinheiro</w:t>
      </w:r>
    </w:p>
    <w:bookmarkEnd w:id="0"/>
    <w:p w14:paraId="46D8446F" w14:textId="77777777" w:rsidR="00B15844" w:rsidRPr="0079033A" w:rsidRDefault="00B15844" w:rsidP="007023C0">
      <w:pPr>
        <w:widowControl/>
        <w:spacing w:beforeLines="20" w:before="48" w:afterLines="20" w:after="48" w:line="400" w:lineRule="atLeast"/>
        <w:ind w:firstLineChars="200" w:firstLine="641"/>
        <w:jc w:val="center"/>
        <w:rPr>
          <w:rFonts w:eastAsia="細明體"/>
          <w:b/>
          <w:color w:val="000000"/>
          <w:kern w:val="0"/>
          <w:sz w:val="32"/>
          <w:szCs w:val="32"/>
          <w:lang w:val="pt-PT"/>
        </w:rPr>
      </w:pPr>
    </w:p>
    <w:p w14:paraId="7C69CF84" w14:textId="39B0931C" w:rsidR="00EB20F0" w:rsidRPr="0079033A" w:rsidRDefault="00EB20F0" w:rsidP="007023C0">
      <w:pPr>
        <w:widowControl/>
        <w:spacing w:beforeLines="20" w:before="48" w:afterLines="20" w:after="48" w:line="400" w:lineRule="atLeast"/>
        <w:ind w:firstLineChars="200" w:firstLine="560"/>
        <w:jc w:val="both"/>
        <w:rPr>
          <w:rFonts w:eastAsiaTheme="minorEastAsia"/>
          <w:bCs/>
          <w:color w:val="000000"/>
          <w:kern w:val="0"/>
          <w:sz w:val="28"/>
          <w:szCs w:val="28"/>
          <w:lang w:val="pt-PT"/>
        </w:rPr>
      </w:pPr>
      <w:r w:rsidRPr="0079033A">
        <w:rPr>
          <w:rFonts w:eastAsiaTheme="minorEastAsia"/>
          <w:bCs/>
          <w:color w:val="000000"/>
          <w:kern w:val="0"/>
          <w:sz w:val="28"/>
          <w:szCs w:val="28"/>
          <w:lang w:val="pt-PT"/>
        </w:rPr>
        <w:t>Atendendo</w:t>
      </w:r>
      <w:r w:rsidR="00FC1D8E">
        <w:rPr>
          <w:rFonts w:eastAsiaTheme="minorEastAsia"/>
          <w:bCs/>
          <w:color w:val="000000"/>
          <w:kern w:val="0"/>
          <w:sz w:val="28"/>
          <w:szCs w:val="28"/>
          <w:lang w:val="pt-PT"/>
        </w:rPr>
        <w:t xml:space="preserve"> à chegada em breve </w:t>
      </w:r>
      <w:r w:rsidRPr="0079033A">
        <w:rPr>
          <w:rFonts w:eastAsiaTheme="minorEastAsia"/>
          <w:bCs/>
          <w:color w:val="000000"/>
          <w:kern w:val="0"/>
          <w:sz w:val="28"/>
          <w:szCs w:val="28"/>
          <w:lang w:val="pt-PT"/>
        </w:rPr>
        <w:t xml:space="preserve">do Verão e às necessidades do consumidor sobre </w:t>
      </w:r>
      <w:r w:rsidR="00FC1D8E">
        <w:rPr>
          <w:rFonts w:eastAsiaTheme="minorEastAsia"/>
          <w:bCs/>
          <w:color w:val="000000"/>
          <w:kern w:val="0"/>
          <w:sz w:val="28"/>
          <w:szCs w:val="28"/>
          <w:lang w:val="pt-PT"/>
        </w:rPr>
        <w:t>as informações relativas à</w:t>
      </w:r>
      <w:r w:rsidRPr="0079033A">
        <w:rPr>
          <w:rFonts w:eastAsiaTheme="minorEastAsia"/>
          <w:bCs/>
          <w:color w:val="000000"/>
          <w:kern w:val="0"/>
          <w:sz w:val="28"/>
          <w:szCs w:val="28"/>
          <w:lang w:val="pt-PT"/>
        </w:rPr>
        <w:t xml:space="preserve"> cobrança do serviço de limpeza de ar-condicionado, a nova edição do boletim “O Consumidor” publicou o relatório da investigação sobre a taxa do serviço de limpeza de ar-condicionado para uso doméstico, bem como uma entrevista aos profissionais que apresentaram as precauções e os conhecimentos em relação à utilização e manutenção do ar-condicionado para alcançar o efeito economizador de energia e dinheiro. O boletim ainda anunciou a realização d</w:t>
      </w:r>
      <w:r w:rsidR="00CF0EFE">
        <w:rPr>
          <w:rFonts w:eastAsiaTheme="minorEastAsia"/>
          <w:bCs/>
          <w:color w:val="000000"/>
          <w:kern w:val="0"/>
          <w:sz w:val="28"/>
          <w:szCs w:val="28"/>
          <w:lang w:val="pt-PT"/>
        </w:rPr>
        <w:t>e um evento</w:t>
      </w:r>
      <w:r w:rsidRPr="0079033A">
        <w:rPr>
          <w:rFonts w:eastAsiaTheme="minorEastAsia"/>
          <w:bCs/>
          <w:color w:val="000000"/>
          <w:kern w:val="0"/>
          <w:sz w:val="28"/>
          <w:szCs w:val="28"/>
          <w:lang w:val="pt-PT"/>
        </w:rPr>
        <w:t xml:space="preserve"> em celebração do 35.º aniversário do Conselho de Consumidores (CC) e os detalhes relacionados.</w:t>
      </w:r>
    </w:p>
    <w:p w14:paraId="1307AE78" w14:textId="77777777" w:rsidR="00EB20F0" w:rsidRPr="0079033A" w:rsidRDefault="00EB20F0" w:rsidP="007023C0">
      <w:pPr>
        <w:widowControl/>
        <w:spacing w:beforeLines="20" w:before="48" w:afterLines="20" w:after="48" w:line="400" w:lineRule="atLeast"/>
        <w:ind w:firstLineChars="200" w:firstLine="560"/>
        <w:jc w:val="both"/>
        <w:rPr>
          <w:rFonts w:eastAsiaTheme="minorEastAsia"/>
          <w:bCs/>
          <w:color w:val="000000"/>
          <w:kern w:val="0"/>
          <w:sz w:val="28"/>
          <w:szCs w:val="28"/>
          <w:lang w:val="pt-PT"/>
        </w:rPr>
      </w:pPr>
    </w:p>
    <w:p w14:paraId="263FD913" w14:textId="573BCF7A" w:rsidR="00EB20F0" w:rsidRPr="0079033A" w:rsidRDefault="00EB20F0" w:rsidP="007023C0">
      <w:pPr>
        <w:widowControl/>
        <w:spacing w:beforeLines="20" w:before="48" w:afterLines="20" w:after="48" w:line="400" w:lineRule="atLeast"/>
        <w:ind w:firstLineChars="200" w:firstLine="561"/>
        <w:jc w:val="both"/>
        <w:rPr>
          <w:rFonts w:eastAsiaTheme="minorEastAsia"/>
          <w:b/>
          <w:color w:val="000000"/>
          <w:kern w:val="0"/>
          <w:sz w:val="28"/>
          <w:szCs w:val="28"/>
          <w:lang w:val="pt-PT"/>
        </w:rPr>
      </w:pPr>
      <w:r w:rsidRPr="0079033A">
        <w:rPr>
          <w:rFonts w:eastAsiaTheme="minorEastAsia"/>
          <w:b/>
          <w:color w:val="000000"/>
          <w:kern w:val="0"/>
          <w:sz w:val="28"/>
          <w:szCs w:val="28"/>
          <w:lang w:val="pt-PT"/>
        </w:rPr>
        <w:t>Pedir cotação</w:t>
      </w:r>
      <w:r w:rsidR="00AD6377" w:rsidRPr="0079033A">
        <w:rPr>
          <w:rFonts w:eastAsiaTheme="minorEastAsia"/>
          <w:b/>
          <w:color w:val="000000"/>
          <w:kern w:val="0"/>
          <w:sz w:val="28"/>
          <w:szCs w:val="28"/>
          <w:lang w:val="pt-PT"/>
        </w:rPr>
        <w:t xml:space="preserve"> </w:t>
      </w:r>
      <w:r w:rsidR="0085355C">
        <w:rPr>
          <w:rFonts w:eastAsiaTheme="minorEastAsia"/>
          <w:b/>
          <w:color w:val="000000"/>
          <w:kern w:val="0"/>
          <w:sz w:val="28"/>
          <w:szCs w:val="28"/>
          <w:lang w:val="pt-PT"/>
        </w:rPr>
        <w:t xml:space="preserve">prévia </w:t>
      </w:r>
      <w:r w:rsidR="00AD6377" w:rsidRPr="0079033A">
        <w:rPr>
          <w:rFonts w:eastAsiaTheme="minorEastAsia"/>
          <w:b/>
          <w:color w:val="000000"/>
          <w:kern w:val="0"/>
          <w:sz w:val="28"/>
          <w:szCs w:val="28"/>
          <w:lang w:val="pt-PT"/>
        </w:rPr>
        <w:t>para a limpeza do ar-condicionado</w:t>
      </w:r>
    </w:p>
    <w:p w14:paraId="568296FD" w14:textId="12177041" w:rsidR="00EB20F0" w:rsidRPr="0079033A" w:rsidRDefault="00AD6377" w:rsidP="007023C0">
      <w:pPr>
        <w:widowControl/>
        <w:spacing w:beforeLines="20" w:before="48" w:afterLines="20" w:after="48" w:line="400" w:lineRule="atLeast"/>
        <w:ind w:firstLineChars="200" w:firstLine="560"/>
        <w:jc w:val="both"/>
        <w:rPr>
          <w:rFonts w:eastAsiaTheme="minorEastAsia"/>
          <w:bCs/>
          <w:color w:val="000000"/>
          <w:kern w:val="0"/>
          <w:sz w:val="28"/>
          <w:szCs w:val="28"/>
          <w:lang w:val="pt-PT"/>
        </w:rPr>
      </w:pPr>
      <w:r w:rsidRPr="0079033A">
        <w:rPr>
          <w:rFonts w:eastAsiaTheme="minorEastAsia"/>
          <w:bCs/>
          <w:color w:val="000000"/>
          <w:kern w:val="0"/>
          <w:sz w:val="28"/>
          <w:szCs w:val="28"/>
          <w:lang w:val="pt-PT"/>
        </w:rPr>
        <w:t xml:space="preserve">De acordo com a investigação acima mencionada, a taxa do serviço de limpeza do ar-condicionado custa entre 250 e 600 patacas se for de 1 e 1,5 cv, entre 250 e 800 patacas se for de 2 e 2,5 cv e entre 250 e 900 </w:t>
      </w:r>
      <w:r w:rsidR="0085355C">
        <w:rPr>
          <w:rFonts w:eastAsiaTheme="minorEastAsia"/>
          <w:bCs/>
          <w:color w:val="000000"/>
          <w:kern w:val="0"/>
          <w:sz w:val="28"/>
          <w:szCs w:val="28"/>
          <w:lang w:val="pt-PT"/>
        </w:rPr>
        <w:t xml:space="preserve">patacas </w:t>
      </w:r>
      <w:r w:rsidRPr="0079033A">
        <w:rPr>
          <w:rFonts w:eastAsiaTheme="minorEastAsia"/>
          <w:bCs/>
          <w:color w:val="000000"/>
          <w:kern w:val="0"/>
          <w:sz w:val="28"/>
          <w:szCs w:val="28"/>
          <w:lang w:val="pt-PT"/>
        </w:rPr>
        <w:t>se for de 3 cv, o que reflecte uma diferenciação na cobrança entre as lojas investigadas. Também se verificou que algumas lojas cobram taxa adicional dependendo do nível de dificuldade de limpeza, nomeadamente a localização da unidade exterior e a necessidade ou não de recorrer ao bailéu ou à montagem de andaimes de bambu.</w:t>
      </w:r>
      <w:r w:rsidR="0079033A" w:rsidRPr="0079033A">
        <w:rPr>
          <w:rFonts w:eastAsiaTheme="minorEastAsia"/>
          <w:bCs/>
          <w:color w:val="000000"/>
          <w:kern w:val="0"/>
          <w:sz w:val="28"/>
          <w:szCs w:val="28"/>
          <w:lang w:val="pt-PT"/>
        </w:rPr>
        <w:t xml:space="preserve"> Assim sendo, sugere-se que o consumidor solicite uma cotação prévia à empresa, bem como a emissão de recibo após a prestação do serviço.</w:t>
      </w:r>
    </w:p>
    <w:p w14:paraId="16C1BD60" w14:textId="77777777" w:rsidR="00AD6377" w:rsidRPr="0079033A" w:rsidRDefault="00AD6377" w:rsidP="007023C0">
      <w:pPr>
        <w:widowControl/>
        <w:spacing w:beforeLines="20" w:before="48" w:afterLines="20" w:after="48" w:line="400" w:lineRule="atLeast"/>
        <w:ind w:firstLineChars="200" w:firstLine="560"/>
        <w:jc w:val="both"/>
        <w:rPr>
          <w:rFonts w:eastAsiaTheme="minorEastAsia"/>
          <w:bCs/>
          <w:color w:val="000000"/>
          <w:kern w:val="0"/>
          <w:sz w:val="28"/>
          <w:szCs w:val="28"/>
          <w:lang w:val="pt-PT"/>
        </w:rPr>
      </w:pPr>
    </w:p>
    <w:p w14:paraId="26EA2404" w14:textId="2D74F9D6" w:rsidR="0079033A" w:rsidRPr="0079033A" w:rsidRDefault="0079033A" w:rsidP="007023C0">
      <w:pPr>
        <w:widowControl/>
        <w:spacing w:beforeLines="20" w:before="48" w:afterLines="20" w:after="48" w:line="400" w:lineRule="atLeast"/>
        <w:ind w:firstLineChars="200" w:firstLine="561"/>
        <w:jc w:val="both"/>
        <w:rPr>
          <w:rFonts w:eastAsiaTheme="minorEastAsia"/>
          <w:b/>
          <w:color w:val="000000"/>
          <w:kern w:val="0"/>
          <w:sz w:val="28"/>
          <w:szCs w:val="28"/>
          <w:lang w:val="pt-PT"/>
        </w:rPr>
      </w:pPr>
      <w:r>
        <w:rPr>
          <w:rFonts w:eastAsiaTheme="minorEastAsia"/>
          <w:b/>
          <w:color w:val="000000"/>
          <w:kern w:val="0"/>
          <w:sz w:val="28"/>
          <w:szCs w:val="28"/>
          <w:lang w:val="pt-PT"/>
        </w:rPr>
        <w:t>Profissionais apresentam p</w:t>
      </w:r>
      <w:r w:rsidRPr="0079033A">
        <w:rPr>
          <w:rFonts w:eastAsiaTheme="minorEastAsia"/>
          <w:b/>
          <w:color w:val="000000"/>
          <w:kern w:val="0"/>
          <w:sz w:val="28"/>
          <w:szCs w:val="28"/>
          <w:lang w:val="pt-PT"/>
        </w:rPr>
        <w:t>recauções</w:t>
      </w:r>
      <w:r>
        <w:rPr>
          <w:rFonts w:eastAsiaTheme="minorEastAsia"/>
          <w:b/>
          <w:color w:val="000000"/>
          <w:kern w:val="0"/>
          <w:sz w:val="28"/>
          <w:szCs w:val="28"/>
          <w:lang w:val="pt-PT"/>
        </w:rPr>
        <w:t xml:space="preserve"> sobre a limpeza do ar-condicionado</w:t>
      </w:r>
    </w:p>
    <w:p w14:paraId="7506AAB6" w14:textId="1FD429C5" w:rsidR="0079033A" w:rsidRDefault="0079033A" w:rsidP="007023C0">
      <w:pPr>
        <w:widowControl/>
        <w:spacing w:beforeLines="20" w:before="48" w:afterLines="20" w:after="48" w:line="400" w:lineRule="atLeast"/>
        <w:ind w:firstLineChars="200" w:firstLine="560"/>
        <w:jc w:val="both"/>
        <w:rPr>
          <w:rFonts w:eastAsiaTheme="minorEastAsia"/>
          <w:bCs/>
          <w:color w:val="000000"/>
          <w:kern w:val="0"/>
          <w:sz w:val="28"/>
          <w:szCs w:val="28"/>
          <w:lang w:val="pt-PT"/>
        </w:rPr>
      </w:pPr>
      <w:r>
        <w:rPr>
          <w:rFonts w:eastAsiaTheme="minorEastAsia"/>
          <w:bCs/>
          <w:color w:val="000000"/>
          <w:kern w:val="0"/>
          <w:sz w:val="28"/>
          <w:szCs w:val="28"/>
          <w:lang w:val="pt-PT"/>
        </w:rPr>
        <w:t xml:space="preserve">Além da comparação de preços, o boletim “O Consumidor” realizou uma entrevista à </w:t>
      </w:r>
      <w:r w:rsidRPr="0079033A">
        <w:rPr>
          <w:rFonts w:eastAsiaTheme="minorEastAsia"/>
          <w:bCs/>
          <w:color w:val="000000"/>
          <w:kern w:val="0"/>
          <w:sz w:val="28"/>
          <w:szCs w:val="28"/>
          <w:lang w:val="pt-PT"/>
        </w:rPr>
        <w:t>Associação Comercial de Ar-Condici</w:t>
      </w:r>
      <w:r w:rsidRPr="00387714">
        <w:rPr>
          <w:rFonts w:eastAsiaTheme="minorEastAsia"/>
          <w:bCs/>
          <w:color w:val="000000"/>
          <w:kern w:val="0"/>
          <w:sz w:val="28"/>
          <w:szCs w:val="28"/>
          <w:lang w:val="pt-PT"/>
        </w:rPr>
        <w:t>onado e Refrigeração de Macau, que deu conselhos profissionais sobre a limpeza da dita máquina</w:t>
      </w:r>
      <w:r w:rsidR="007F24BB" w:rsidRPr="00387714">
        <w:rPr>
          <w:rFonts w:eastAsiaTheme="minorEastAsia"/>
          <w:bCs/>
          <w:color w:val="000000"/>
          <w:kern w:val="0"/>
          <w:sz w:val="28"/>
          <w:szCs w:val="28"/>
          <w:lang w:val="pt-PT"/>
        </w:rPr>
        <w:t xml:space="preserve">. </w:t>
      </w:r>
      <w:r w:rsidR="00CF0EFE" w:rsidRPr="00387714">
        <w:rPr>
          <w:rFonts w:eastAsiaTheme="minorEastAsia"/>
          <w:bCs/>
          <w:color w:val="000000"/>
          <w:kern w:val="0"/>
          <w:sz w:val="28"/>
          <w:szCs w:val="28"/>
          <w:lang w:val="pt-PT"/>
        </w:rPr>
        <w:t>Aliás</w:t>
      </w:r>
      <w:r w:rsidR="007F24BB" w:rsidRPr="00387714">
        <w:rPr>
          <w:rFonts w:eastAsiaTheme="minorEastAsia"/>
          <w:bCs/>
          <w:color w:val="000000"/>
          <w:kern w:val="0"/>
          <w:sz w:val="28"/>
          <w:szCs w:val="28"/>
          <w:lang w:val="pt-PT"/>
        </w:rPr>
        <w:t xml:space="preserve">, </w:t>
      </w:r>
      <w:r w:rsidR="00387714">
        <w:rPr>
          <w:rFonts w:eastAsiaTheme="minorEastAsia"/>
          <w:bCs/>
          <w:color w:val="000000"/>
          <w:kern w:val="0"/>
          <w:sz w:val="28"/>
          <w:szCs w:val="28"/>
          <w:lang w:val="pt-PT"/>
        </w:rPr>
        <w:t>chamou a atenção do consumidor para o cuidado a ter com o local de instalação do ar-condicionado, evitando o surgimento de dificuldades em limpá-lo.</w:t>
      </w:r>
    </w:p>
    <w:p w14:paraId="163B0AC8" w14:textId="77777777" w:rsidR="0079033A" w:rsidRPr="0079033A" w:rsidRDefault="0079033A" w:rsidP="007023C0">
      <w:pPr>
        <w:widowControl/>
        <w:spacing w:beforeLines="20" w:before="48" w:afterLines="20" w:after="48" w:line="400" w:lineRule="atLeast"/>
        <w:ind w:firstLineChars="200" w:firstLine="560"/>
        <w:jc w:val="both"/>
        <w:rPr>
          <w:rFonts w:eastAsiaTheme="minorEastAsia"/>
          <w:bCs/>
          <w:color w:val="000000"/>
          <w:kern w:val="0"/>
          <w:sz w:val="28"/>
          <w:szCs w:val="28"/>
          <w:lang w:val="pt-PT"/>
        </w:rPr>
      </w:pPr>
    </w:p>
    <w:p w14:paraId="62D557D9" w14:textId="581794A0" w:rsidR="00387714" w:rsidRDefault="00387714" w:rsidP="007023C0">
      <w:pPr>
        <w:widowControl/>
        <w:spacing w:beforeLines="20" w:before="48" w:afterLines="20" w:after="48" w:line="400" w:lineRule="atLeast"/>
        <w:ind w:firstLineChars="200" w:firstLine="560"/>
        <w:jc w:val="both"/>
        <w:rPr>
          <w:rFonts w:eastAsia="標楷體"/>
          <w:sz w:val="28"/>
          <w:szCs w:val="28"/>
          <w:lang w:val="pt-PT"/>
        </w:rPr>
      </w:pPr>
      <w:r>
        <w:rPr>
          <w:rFonts w:eastAsiaTheme="minorEastAsia"/>
          <w:bCs/>
          <w:color w:val="000000"/>
          <w:kern w:val="0"/>
          <w:sz w:val="28"/>
          <w:szCs w:val="28"/>
          <w:lang w:val="pt-PT"/>
        </w:rPr>
        <w:lastRenderedPageBreak/>
        <w:t xml:space="preserve">A </w:t>
      </w:r>
      <w:r w:rsidRPr="0079033A">
        <w:rPr>
          <w:rFonts w:eastAsiaTheme="minorEastAsia"/>
          <w:bCs/>
          <w:color w:val="000000"/>
          <w:kern w:val="0"/>
          <w:sz w:val="28"/>
          <w:szCs w:val="28"/>
          <w:lang w:val="pt-PT"/>
        </w:rPr>
        <w:t>Associação Comercial de Ar-Condici</w:t>
      </w:r>
      <w:r w:rsidRPr="00387714">
        <w:rPr>
          <w:rFonts w:eastAsiaTheme="minorEastAsia"/>
          <w:bCs/>
          <w:color w:val="000000"/>
          <w:kern w:val="0"/>
          <w:sz w:val="28"/>
          <w:szCs w:val="28"/>
          <w:lang w:val="pt-PT"/>
        </w:rPr>
        <w:t>onado e Refrigeração de Macau</w:t>
      </w:r>
      <w:r>
        <w:rPr>
          <w:rFonts w:eastAsiaTheme="minorEastAsia"/>
          <w:bCs/>
          <w:color w:val="000000"/>
          <w:kern w:val="0"/>
          <w:sz w:val="28"/>
          <w:szCs w:val="28"/>
          <w:lang w:val="pt-PT"/>
        </w:rPr>
        <w:t xml:space="preserve"> apontou que, para manter o efeito de </w:t>
      </w:r>
      <w:r w:rsidRPr="002D3FC3">
        <w:rPr>
          <w:rFonts w:eastAsia="標楷體"/>
          <w:sz w:val="28"/>
          <w:szCs w:val="28"/>
          <w:lang w:val="pt-PT"/>
        </w:rPr>
        <w:t>arrefec</w:t>
      </w:r>
      <w:r>
        <w:rPr>
          <w:rFonts w:eastAsia="標楷體"/>
          <w:sz w:val="28"/>
          <w:szCs w:val="28"/>
          <w:lang w:val="pt-PT"/>
        </w:rPr>
        <w:t>imento</w:t>
      </w:r>
      <w:r>
        <w:rPr>
          <w:rFonts w:eastAsia="標楷體"/>
          <w:b/>
          <w:bCs/>
          <w:sz w:val="28"/>
          <w:szCs w:val="28"/>
          <w:lang w:val="pt-PT"/>
        </w:rPr>
        <w:t xml:space="preserve"> </w:t>
      </w:r>
      <w:r>
        <w:rPr>
          <w:rFonts w:eastAsia="標楷體"/>
          <w:sz w:val="28"/>
          <w:szCs w:val="28"/>
          <w:lang w:val="pt-PT"/>
        </w:rPr>
        <w:t>do ar-condiciona</w:t>
      </w:r>
      <w:r w:rsidR="0085355C">
        <w:rPr>
          <w:rFonts w:eastAsia="標楷體"/>
          <w:sz w:val="28"/>
          <w:szCs w:val="28"/>
          <w:lang w:val="pt-PT"/>
        </w:rPr>
        <w:t>d</w:t>
      </w:r>
      <w:r>
        <w:rPr>
          <w:rFonts w:eastAsia="標楷體"/>
          <w:sz w:val="28"/>
          <w:szCs w:val="28"/>
          <w:lang w:val="pt-PT"/>
        </w:rPr>
        <w:t xml:space="preserve">o e prolongar a sua vida útil, convém proceder à limpeza profunda uma vez por ano, lembrando que a limpeza deve ser </w:t>
      </w:r>
      <w:r w:rsidR="00CF0EFE">
        <w:rPr>
          <w:rFonts w:eastAsia="標楷體"/>
          <w:sz w:val="28"/>
          <w:szCs w:val="28"/>
          <w:lang w:val="pt-PT"/>
        </w:rPr>
        <w:t>efectuada</w:t>
      </w:r>
      <w:r>
        <w:rPr>
          <w:rFonts w:eastAsia="標楷體"/>
          <w:sz w:val="28"/>
          <w:szCs w:val="28"/>
          <w:lang w:val="pt-PT"/>
        </w:rPr>
        <w:t xml:space="preserve"> por um técnico formado e com conhecimento </w:t>
      </w:r>
      <w:r w:rsidRPr="00387714">
        <w:rPr>
          <w:rFonts w:eastAsia="標楷體"/>
          <w:sz w:val="28"/>
          <w:szCs w:val="28"/>
          <w:lang w:val="pt-PT"/>
        </w:rPr>
        <w:t>mecatrónico</w:t>
      </w:r>
      <w:r w:rsidR="0085355C">
        <w:rPr>
          <w:rFonts w:eastAsia="標楷體"/>
          <w:sz w:val="28"/>
          <w:szCs w:val="28"/>
          <w:lang w:val="pt-PT"/>
        </w:rPr>
        <w:t>, e que o consumidor não deve fazê-la por si própria, para não causar avaria ou mesmo acidente. O boletim recém-lançado “O Consumidor” n.º 381 apresentou um esclarecimento profissional e vários conhecimentos sobre a utilização e manutenção correcta do ar-condicionado para poupar energia e dinheiro.</w:t>
      </w:r>
    </w:p>
    <w:p w14:paraId="411D7485" w14:textId="77777777" w:rsidR="0085355C" w:rsidRPr="00387714" w:rsidRDefault="0085355C" w:rsidP="007023C0">
      <w:pPr>
        <w:widowControl/>
        <w:spacing w:beforeLines="20" w:before="48" w:afterLines="20" w:after="48" w:line="400" w:lineRule="atLeast"/>
        <w:ind w:firstLineChars="200" w:firstLine="560"/>
        <w:jc w:val="both"/>
        <w:rPr>
          <w:rFonts w:eastAsiaTheme="minorEastAsia"/>
          <w:color w:val="000000"/>
          <w:kern w:val="0"/>
          <w:sz w:val="28"/>
          <w:szCs w:val="28"/>
          <w:lang w:val="pt-PT"/>
        </w:rPr>
      </w:pPr>
    </w:p>
    <w:p w14:paraId="59E75989" w14:textId="603FB7D3" w:rsidR="006A53D3" w:rsidRDefault="006A53D3" w:rsidP="007023C0">
      <w:pPr>
        <w:widowControl/>
        <w:spacing w:beforeLines="20" w:before="48" w:afterLines="20" w:after="48" w:line="400" w:lineRule="atLeast"/>
        <w:ind w:firstLineChars="200" w:firstLine="561"/>
        <w:jc w:val="both"/>
        <w:rPr>
          <w:rFonts w:eastAsiaTheme="minorEastAsia"/>
          <w:b/>
          <w:color w:val="000000"/>
          <w:kern w:val="0"/>
          <w:sz w:val="28"/>
          <w:szCs w:val="28"/>
          <w:lang w:val="pt-PT"/>
        </w:rPr>
      </w:pPr>
      <w:r>
        <w:rPr>
          <w:rFonts w:eastAsiaTheme="minorEastAsia"/>
          <w:b/>
          <w:color w:val="000000"/>
          <w:kern w:val="0"/>
          <w:sz w:val="28"/>
          <w:szCs w:val="28"/>
          <w:lang w:val="pt-PT"/>
        </w:rPr>
        <w:t>Realização de</w:t>
      </w:r>
      <w:r w:rsidR="00CF0EFE">
        <w:rPr>
          <w:rFonts w:eastAsiaTheme="minorEastAsia"/>
          <w:b/>
          <w:color w:val="000000"/>
          <w:kern w:val="0"/>
          <w:sz w:val="28"/>
          <w:szCs w:val="28"/>
          <w:lang w:val="pt-PT"/>
        </w:rPr>
        <w:t xml:space="preserve"> evento</w:t>
      </w:r>
      <w:r>
        <w:rPr>
          <w:rFonts w:eastAsiaTheme="minorEastAsia"/>
          <w:b/>
          <w:color w:val="000000"/>
          <w:kern w:val="0"/>
          <w:sz w:val="28"/>
          <w:szCs w:val="28"/>
          <w:lang w:val="pt-PT"/>
        </w:rPr>
        <w:t xml:space="preserve"> para celebrar o 35.º aniversário com o público</w:t>
      </w:r>
    </w:p>
    <w:p w14:paraId="6DA70A9B" w14:textId="38DCA30A" w:rsidR="0037164D" w:rsidRDefault="006A53D3" w:rsidP="007023C0">
      <w:pPr>
        <w:widowControl/>
        <w:spacing w:beforeLines="20" w:before="48" w:afterLines="20" w:after="48" w:line="400" w:lineRule="atLeast"/>
        <w:ind w:firstLineChars="200" w:firstLine="560"/>
        <w:jc w:val="both"/>
        <w:rPr>
          <w:rFonts w:eastAsiaTheme="minorEastAsia"/>
          <w:bCs/>
          <w:color w:val="000000"/>
          <w:kern w:val="0"/>
          <w:sz w:val="28"/>
          <w:szCs w:val="28"/>
          <w:lang w:val="pt-PT"/>
        </w:rPr>
      </w:pPr>
      <w:r>
        <w:rPr>
          <w:rFonts w:eastAsiaTheme="minorEastAsia"/>
          <w:bCs/>
          <w:color w:val="000000"/>
          <w:kern w:val="0"/>
          <w:sz w:val="28"/>
          <w:szCs w:val="28"/>
          <w:lang w:val="pt-PT"/>
        </w:rPr>
        <w:t xml:space="preserve">Este ano o CC faz 35 anos de existência. Para assinalar o aniversário, o CC irá realizar </w:t>
      </w:r>
      <w:r w:rsidR="00CF0EFE">
        <w:rPr>
          <w:rFonts w:eastAsiaTheme="minorEastAsia"/>
          <w:bCs/>
          <w:color w:val="000000"/>
          <w:kern w:val="0"/>
          <w:sz w:val="28"/>
          <w:szCs w:val="28"/>
          <w:lang w:val="pt-PT"/>
        </w:rPr>
        <w:t>um evento</w:t>
      </w:r>
      <w:r>
        <w:rPr>
          <w:rFonts w:eastAsiaTheme="minorEastAsia"/>
          <w:bCs/>
          <w:color w:val="000000"/>
          <w:kern w:val="0"/>
          <w:sz w:val="28"/>
          <w:szCs w:val="28"/>
          <w:lang w:val="pt-PT"/>
        </w:rPr>
        <w:t xml:space="preserve"> </w:t>
      </w:r>
      <w:r w:rsidR="00545092">
        <w:rPr>
          <w:rFonts w:eastAsiaTheme="minorEastAsia"/>
          <w:bCs/>
          <w:color w:val="000000"/>
          <w:kern w:val="0"/>
          <w:sz w:val="28"/>
          <w:szCs w:val="28"/>
          <w:lang w:val="pt-PT"/>
        </w:rPr>
        <w:t xml:space="preserve">com vista a </w:t>
      </w:r>
      <w:r>
        <w:rPr>
          <w:rFonts w:eastAsiaTheme="minorEastAsia"/>
          <w:bCs/>
          <w:color w:val="000000"/>
          <w:kern w:val="0"/>
          <w:sz w:val="28"/>
          <w:szCs w:val="28"/>
          <w:lang w:val="pt-PT"/>
        </w:rPr>
        <w:t xml:space="preserve">partilhar a alegria com o público. </w:t>
      </w:r>
      <w:r w:rsidR="00F052DF">
        <w:rPr>
          <w:rFonts w:eastAsiaTheme="minorEastAsia"/>
          <w:bCs/>
          <w:color w:val="000000"/>
          <w:kern w:val="0"/>
          <w:sz w:val="28"/>
          <w:szCs w:val="28"/>
          <w:lang w:val="pt-PT"/>
        </w:rPr>
        <w:t>No evento encontrar-se-ão jogos interactivos, pontos para fotografar e a exibição das obras candidatas do</w:t>
      </w:r>
      <w:r w:rsidR="00545092">
        <w:rPr>
          <w:rFonts w:eastAsiaTheme="minorEastAsia"/>
          <w:bCs/>
          <w:color w:val="000000"/>
          <w:kern w:val="0"/>
          <w:sz w:val="28"/>
          <w:szCs w:val="28"/>
          <w:lang w:val="pt-PT"/>
        </w:rPr>
        <w:t xml:space="preserve"> </w:t>
      </w:r>
      <w:r w:rsidR="00F052DF" w:rsidRPr="00F052DF">
        <w:rPr>
          <w:rFonts w:eastAsiaTheme="minorEastAsia"/>
          <w:bCs/>
          <w:color w:val="000000"/>
          <w:kern w:val="0"/>
          <w:sz w:val="28"/>
          <w:szCs w:val="28"/>
          <w:lang w:val="pt-PT"/>
        </w:rPr>
        <w:t xml:space="preserve">concurso de fotografia em comemoração do 35.º aniversário e do concurso de coloração para os estudantes do ensino primário 2025 “Macau e </w:t>
      </w:r>
      <w:proofErr w:type="spellStart"/>
      <w:r w:rsidR="00F052DF" w:rsidRPr="00F052DF">
        <w:rPr>
          <w:rFonts w:eastAsiaTheme="minorEastAsia"/>
          <w:bCs/>
          <w:color w:val="000000"/>
          <w:kern w:val="0"/>
          <w:sz w:val="28"/>
          <w:szCs w:val="28"/>
          <w:lang w:val="pt-PT"/>
        </w:rPr>
        <w:t>Hengqin</w:t>
      </w:r>
      <w:proofErr w:type="spellEnd"/>
      <w:r w:rsidR="00F052DF" w:rsidRPr="00F052DF">
        <w:rPr>
          <w:rFonts w:eastAsiaTheme="minorEastAsia"/>
          <w:bCs/>
          <w:color w:val="000000"/>
          <w:kern w:val="0"/>
          <w:sz w:val="28"/>
          <w:szCs w:val="28"/>
          <w:lang w:val="pt-PT"/>
        </w:rPr>
        <w:t xml:space="preserve"> ligados </w:t>
      </w:r>
      <w:proofErr w:type="spellStart"/>
      <w:r w:rsidR="00F052DF" w:rsidRPr="00F052DF">
        <w:rPr>
          <w:rFonts w:eastAsiaTheme="minorEastAsia"/>
          <w:bCs/>
          <w:color w:val="000000"/>
          <w:kern w:val="0"/>
          <w:sz w:val="28"/>
          <w:szCs w:val="28"/>
          <w:lang w:val="pt-PT"/>
        </w:rPr>
        <w:t>pela</w:t>
      </w:r>
      <w:proofErr w:type="spellEnd"/>
      <w:r w:rsidR="00F052DF" w:rsidRPr="00F052DF">
        <w:rPr>
          <w:rFonts w:eastAsiaTheme="minorEastAsia"/>
          <w:bCs/>
          <w:color w:val="000000"/>
          <w:kern w:val="0"/>
          <w:sz w:val="28"/>
          <w:szCs w:val="28"/>
          <w:lang w:val="pt-PT"/>
        </w:rPr>
        <w:t xml:space="preserve"> honestidade”</w:t>
      </w:r>
      <w:r w:rsidR="00F052DF">
        <w:rPr>
          <w:rFonts w:eastAsiaTheme="minorEastAsia"/>
          <w:bCs/>
          <w:color w:val="000000"/>
          <w:kern w:val="0"/>
          <w:sz w:val="28"/>
          <w:szCs w:val="28"/>
          <w:lang w:val="pt-PT"/>
        </w:rPr>
        <w:t>, no intuito de permitir ao público que conheça melhor os serviços e o desenvolvimento do CC. Os detalhes respeitantes ao evento são divulgados nesta edição do boletim “O Consumidor”.</w:t>
      </w:r>
      <w:r>
        <w:rPr>
          <w:rFonts w:eastAsiaTheme="minorEastAsia"/>
          <w:bCs/>
          <w:color w:val="000000"/>
          <w:kern w:val="0"/>
          <w:sz w:val="28"/>
          <w:szCs w:val="28"/>
          <w:lang w:val="pt-PT"/>
        </w:rPr>
        <w:br/>
      </w:r>
    </w:p>
    <w:p w14:paraId="1EB836E3" w14:textId="27A71682" w:rsidR="00F052DF" w:rsidRDefault="00F052DF" w:rsidP="007023C0">
      <w:pPr>
        <w:widowControl/>
        <w:spacing w:beforeLines="20" w:before="48" w:afterLines="20" w:after="48" w:line="400" w:lineRule="atLeast"/>
        <w:ind w:firstLineChars="200" w:firstLine="561"/>
        <w:jc w:val="both"/>
        <w:rPr>
          <w:rFonts w:eastAsiaTheme="minorEastAsia"/>
          <w:b/>
          <w:color w:val="000000"/>
          <w:kern w:val="0"/>
          <w:sz w:val="28"/>
          <w:szCs w:val="28"/>
          <w:lang w:val="pt-PT"/>
        </w:rPr>
      </w:pPr>
      <w:r>
        <w:rPr>
          <w:rFonts w:eastAsiaTheme="minorEastAsia"/>
          <w:b/>
          <w:color w:val="000000"/>
          <w:kern w:val="0"/>
          <w:sz w:val="28"/>
          <w:szCs w:val="28"/>
          <w:lang w:val="pt-PT"/>
        </w:rPr>
        <w:t>Dicas de consumo para idosos</w:t>
      </w:r>
    </w:p>
    <w:p w14:paraId="4596AD0E" w14:textId="17A1A85C" w:rsidR="00F052DF" w:rsidRDefault="00F052DF" w:rsidP="007023C0">
      <w:pPr>
        <w:widowControl/>
        <w:spacing w:beforeLines="20" w:before="48" w:afterLines="20" w:after="48" w:line="400" w:lineRule="atLeast"/>
        <w:ind w:firstLineChars="200" w:firstLine="560"/>
        <w:jc w:val="both"/>
        <w:rPr>
          <w:rFonts w:eastAsiaTheme="minorEastAsia"/>
          <w:bCs/>
          <w:color w:val="000000"/>
          <w:kern w:val="0"/>
          <w:sz w:val="28"/>
          <w:szCs w:val="28"/>
          <w:lang w:val="pt-PT"/>
        </w:rPr>
      </w:pPr>
      <w:r>
        <w:rPr>
          <w:rFonts w:eastAsiaTheme="minorEastAsia"/>
          <w:bCs/>
          <w:color w:val="000000"/>
          <w:kern w:val="0"/>
          <w:sz w:val="28"/>
          <w:szCs w:val="28"/>
          <w:lang w:val="pt-PT"/>
        </w:rPr>
        <w:t>Actualmente há algu</w:t>
      </w:r>
      <w:r w:rsidR="00C82ECC">
        <w:rPr>
          <w:rFonts w:eastAsiaTheme="minorEastAsia"/>
          <w:bCs/>
          <w:color w:val="000000"/>
          <w:kern w:val="0"/>
          <w:sz w:val="28"/>
          <w:szCs w:val="28"/>
          <w:lang w:val="pt-PT"/>
        </w:rPr>
        <w:t xml:space="preserve">mas sessões de informação destinadas aos idosos. No entanto, o CC aproveita para lembrar que não devem acreditar facilmente na promoção exagerada nessas sessões, nem fazendo consumo impulsivo. Podem consultar as dicas de consumo desta edição do boletim “O Consumidor” para saber como evitar cair </w:t>
      </w:r>
      <w:r w:rsidR="00F22A6B">
        <w:rPr>
          <w:rFonts w:eastAsiaTheme="minorEastAsia"/>
          <w:bCs/>
          <w:color w:val="000000"/>
          <w:kern w:val="0"/>
          <w:sz w:val="28"/>
          <w:szCs w:val="28"/>
          <w:lang w:val="pt-PT"/>
        </w:rPr>
        <w:t>em armadilhas.</w:t>
      </w:r>
    </w:p>
    <w:p w14:paraId="1B3DB886" w14:textId="77777777" w:rsidR="00F052DF" w:rsidRPr="0079033A" w:rsidRDefault="00F052DF" w:rsidP="007023C0">
      <w:pPr>
        <w:widowControl/>
        <w:spacing w:beforeLines="20" w:before="48" w:afterLines="20" w:after="48" w:line="400" w:lineRule="atLeast"/>
        <w:ind w:firstLineChars="200" w:firstLine="560"/>
        <w:jc w:val="both"/>
        <w:rPr>
          <w:rFonts w:eastAsiaTheme="minorEastAsia"/>
          <w:bCs/>
          <w:color w:val="000000"/>
          <w:kern w:val="0"/>
          <w:sz w:val="28"/>
          <w:szCs w:val="28"/>
          <w:lang w:val="pt-PT"/>
        </w:rPr>
      </w:pPr>
    </w:p>
    <w:p w14:paraId="224AB04C" w14:textId="10A8EB6E" w:rsidR="00F22A6B" w:rsidRDefault="00F22A6B" w:rsidP="007023C0">
      <w:pPr>
        <w:widowControl/>
        <w:spacing w:beforeLines="20" w:before="48" w:afterLines="20" w:after="48" w:line="400" w:lineRule="atLeast"/>
        <w:ind w:firstLineChars="200" w:firstLine="561"/>
        <w:jc w:val="both"/>
        <w:rPr>
          <w:rFonts w:eastAsiaTheme="minorEastAsia"/>
          <w:b/>
          <w:color w:val="000000"/>
          <w:kern w:val="0"/>
          <w:sz w:val="28"/>
          <w:szCs w:val="28"/>
          <w:lang w:val="pt-PT"/>
        </w:rPr>
      </w:pPr>
      <w:r>
        <w:rPr>
          <w:rFonts w:eastAsiaTheme="minorEastAsia"/>
          <w:b/>
          <w:color w:val="000000"/>
          <w:kern w:val="0"/>
          <w:sz w:val="28"/>
          <w:szCs w:val="28"/>
          <w:lang w:val="pt-PT"/>
        </w:rPr>
        <w:t>Encoraja-se a adesão à equipa de Lojas Certificadas</w:t>
      </w:r>
    </w:p>
    <w:p w14:paraId="483DFCBB" w14:textId="0EAE7735" w:rsidR="00F22A6B" w:rsidRDefault="00F22A6B" w:rsidP="007023C0">
      <w:pPr>
        <w:widowControl/>
        <w:spacing w:beforeLines="20" w:before="48" w:afterLines="20" w:after="48" w:line="400" w:lineRule="atLeast"/>
        <w:ind w:firstLineChars="200" w:firstLine="560"/>
        <w:jc w:val="both"/>
        <w:rPr>
          <w:rFonts w:eastAsiaTheme="minorEastAsia"/>
          <w:bCs/>
          <w:color w:val="000000"/>
          <w:kern w:val="0"/>
          <w:sz w:val="28"/>
          <w:szCs w:val="28"/>
          <w:lang w:val="pt-PT"/>
        </w:rPr>
      </w:pPr>
      <w:r>
        <w:rPr>
          <w:rFonts w:eastAsiaTheme="minorEastAsia"/>
          <w:bCs/>
          <w:color w:val="000000"/>
          <w:kern w:val="0"/>
          <w:sz w:val="28"/>
          <w:szCs w:val="28"/>
          <w:lang w:val="pt-PT"/>
        </w:rPr>
        <w:t xml:space="preserve">O Conselho de Consumidores promove constantemente a “Loja Certificada” aos residentes e turistas mediante diferentes meios, como realiza acções de divulgação no Interior da China, nos países árabes e nos países </w:t>
      </w:r>
      <w:r w:rsidRPr="00F22A6B">
        <w:rPr>
          <w:rFonts w:eastAsiaTheme="minorEastAsia"/>
          <w:bCs/>
          <w:color w:val="000000"/>
          <w:kern w:val="0"/>
          <w:sz w:val="28"/>
          <w:szCs w:val="28"/>
          <w:lang w:val="pt-PT"/>
        </w:rPr>
        <w:t>do Sudeste Asiático</w:t>
      </w:r>
      <w:r w:rsidR="006A6A33">
        <w:rPr>
          <w:rFonts w:eastAsiaTheme="minorEastAsia"/>
          <w:bCs/>
          <w:color w:val="000000"/>
          <w:kern w:val="0"/>
          <w:sz w:val="28"/>
          <w:szCs w:val="28"/>
          <w:lang w:val="pt-PT"/>
        </w:rPr>
        <w:t xml:space="preserve">, </w:t>
      </w:r>
      <w:r w:rsidR="00700BB4">
        <w:rPr>
          <w:rFonts w:eastAsiaTheme="minorEastAsia"/>
          <w:bCs/>
          <w:color w:val="000000"/>
          <w:kern w:val="0"/>
          <w:sz w:val="28"/>
          <w:szCs w:val="28"/>
          <w:lang w:val="pt-PT"/>
        </w:rPr>
        <w:t xml:space="preserve">a fim de </w:t>
      </w:r>
      <w:r w:rsidR="006A6A33">
        <w:rPr>
          <w:rFonts w:eastAsiaTheme="minorEastAsia"/>
          <w:bCs/>
          <w:color w:val="000000"/>
          <w:kern w:val="0"/>
          <w:sz w:val="28"/>
          <w:szCs w:val="28"/>
          <w:lang w:val="pt-PT"/>
        </w:rPr>
        <w:t>tornar mais conhecido o símbolo de qualidade de Loja Certificada.</w:t>
      </w:r>
      <w:r w:rsidR="00F66198">
        <w:rPr>
          <w:rFonts w:eastAsiaTheme="minorEastAsia"/>
          <w:bCs/>
          <w:color w:val="000000"/>
          <w:kern w:val="0"/>
          <w:sz w:val="28"/>
          <w:szCs w:val="28"/>
          <w:lang w:val="pt-PT"/>
        </w:rPr>
        <w:t xml:space="preserve"> </w:t>
      </w:r>
      <w:r w:rsidR="00861DB2">
        <w:rPr>
          <w:rFonts w:eastAsiaTheme="minorEastAsia"/>
          <w:bCs/>
          <w:color w:val="000000"/>
          <w:kern w:val="0"/>
          <w:sz w:val="28"/>
          <w:szCs w:val="28"/>
          <w:lang w:val="pt-PT"/>
        </w:rPr>
        <w:t>Encoraja-se a adesão à equipa de Lojas Certificadas o</w:t>
      </w:r>
      <w:r w:rsidR="001E628F">
        <w:rPr>
          <w:rFonts w:eastAsiaTheme="minorEastAsia"/>
          <w:bCs/>
          <w:color w:val="000000"/>
          <w:kern w:val="0"/>
          <w:sz w:val="28"/>
          <w:szCs w:val="28"/>
          <w:lang w:val="pt-PT"/>
        </w:rPr>
        <w:t xml:space="preserve">s estabelecimentos comerciais que </w:t>
      </w:r>
      <w:r w:rsidR="00861DB2">
        <w:rPr>
          <w:rFonts w:eastAsiaTheme="minorEastAsia"/>
          <w:bCs/>
          <w:color w:val="000000"/>
          <w:kern w:val="0"/>
          <w:sz w:val="28"/>
          <w:szCs w:val="28"/>
          <w:lang w:val="pt-PT"/>
        </w:rPr>
        <w:t>desejem criar uma imagem de honestidade e desenvolver os negócios. Para mais detalhes, os interessados podem consultar as informações mensais constantes do boletim “O Consumidor”, ou podem informar-se junto do CC.</w:t>
      </w:r>
    </w:p>
    <w:p w14:paraId="30FBEEBF" w14:textId="77777777" w:rsidR="00861DB2" w:rsidRDefault="00861DB2" w:rsidP="007A388D">
      <w:pPr>
        <w:widowControl/>
        <w:spacing w:beforeLines="30" w:before="72" w:afterLines="30" w:after="72" w:line="400" w:lineRule="atLeast"/>
        <w:ind w:firstLine="480"/>
        <w:jc w:val="both"/>
        <w:rPr>
          <w:rFonts w:eastAsiaTheme="minorEastAsia"/>
          <w:bCs/>
          <w:color w:val="000000"/>
          <w:kern w:val="0"/>
          <w:sz w:val="28"/>
          <w:szCs w:val="28"/>
          <w:lang w:val="pt-PT"/>
        </w:rPr>
      </w:pPr>
      <w:r>
        <w:rPr>
          <w:rFonts w:eastAsiaTheme="minorEastAsia"/>
          <w:bCs/>
          <w:color w:val="000000"/>
          <w:kern w:val="0"/>
          <w:sz w:val="28"/>
          <w:szCs w:val="28"/>
          <w:lang w:val="pt-PT"/>
        </w:rPr>
        <w:t xml:space="preserve">Os consumidores são bem-vindos a aceder à página electrónica do CC (https://www.consumer.gov.mo) ou à sua conta de </w:t>
      </w:r>
      <w:r>
        <w:rPr>
          <w:rFonts w:eastAsiaTheme="minorEastAsia"/>
          <w:bCs/>
          <w:i/>
          <w:iCs/>
          <w:color w:val="000000"/>
          <w:kern w:val="0"/>
          <w:sz w:val="28"/>
          <w:szCs w:val="28"/>
          <w:lang w:val="pt-PT"/>
        </w:rPr>
        <w:t>WeChat</w:t>
      </w:r>
      <w:r>
        <w:rPr>
          <w:rFonts w:eastAsiaTheme="minorEastAsia"/>
          <w:bCs/>
          <w:color w:val="000000"/>
          <w:kern w:val="0"/>
          <w:sz w:val="28"/>
          <w:szCs w:val="28"/>
          <w:lang w:val="pt-PT"/>
        </w:rPr>
        <w:t xml:space="preserve"> para visualizar variadas edições do boletim “O Consumidor”, consultando as informações sobre a defesa dos direitos, tais como os relatórios de teste e investigação divulgados </w:t>
      </w:r>
      <w:proofErr w:type="spellStart"/>
      <w:r>
        <w:rPr>
          <w:rFonts w:eastAsiaTheme="minorEastAsia"/>
          <w:bCs/>
          <w:color w:val="000000"/>
          <w:kern w:val="0"/>
          <w:sz w:val="28"/>
          <w:szCs w:val="28"/>
          <w:lang w:val="pt-PT"/>
        </w:rPr>
        <w:t>pelo</w:t>
      </w:r>
      <w:proofErr w:type="spellEnd"/>
      <w:r>
        <w:rPr>
          <w:rFonts w:eastAsiaTheme="minorEastAsia"/>
          <w:bCs/>
          <w:color w:val="000000"/>
          <w:kern w:val="0"/>
          <w:sz w:val="28"/>
          <w:szCs w:val="28"/>
          <w:lang w:val="pt-PT"/>
        </w:rPr>
        <w:t xml:space="preserve"> CC e as dicas de consumo.</w:t>
      </w:r>
    </w:p>
    <w:p w14:paraId="4C02E9D5" w14:textId="77777777" w:rsidR="00861DB2" w:rsidRPr="00702BA6" w:rsidRDefault="00861DB2" w:rsidP="00861DB2">
      <w:pPr>
        <w:widowControl/>
        <w:spacing w:beforeLines="30" w:before="72" w:afterLines="30" w:after="72" w:line="400" w:lineRule="atLeast"/>
        <w:ind w:firstLineChars="200" w:firstLine="560"/>
        <w:jc w:val="both"/>
        <w:rPr>
          <w:rFonts w:eastAsiaTheme="minorEastAsia"/>
          <w:bCs/>
          <w:color w:val="000000"/>
          <w:kern w:val="0"/>
          <w:sz w:val="28"/>
          <w:szCs w:val="28"/>
          <w:lang w:val="pt-PT"/>
        </w:rPr>
      </w:pPr>
    </w:p>
    <w:p w14:paraId="07B7F4EB" w14:textId="77777777" w:rsidR="00F22A6B" w:rsidRPr="0079033A" w:rsidRDefault="00F22A6B" w:rsidP="007023C0">
      <w:pPr>
        <w:widowControl/>
        <w:spacing w:beforeLines="20" w:before="48" w:afterLines="20" w:after="48" w:line="400" w:lineRule="atLeast"/>
        <w:ind w:firstLineChars="200" w:firstLine="560"/>
        <w:jc w:val="both"/>
        <w:rPr>
          <w:rFonts w:eastAsiaTheme="minorEastAsia"/>
          <w:bCs/>
          <w:color w:val="000000"/>
          <w:kern w:val="0"/>
          <w:sz w:val="28"/>
          <w:szCs w:val="28"/>
          <w:lang w:val="pt-PT"/>
        </w:rPr>
      </w:pPr>
    </w:p>
    <w:p w14:paraId="03F2205A" w14:textId="3B9ED3A9" w:rsidR="00F22A6B" w:rsidRPr="0079033A" w:rsidRDefault="00F22A6B" w:rsidP="00F22A6B">
      <w:pPr>
        <w:widowControl/>
        <w:wordWrap w:val="0"/>
        <w:spacing w:beforeLines="50" w:before="120" w:afterLines="50" w:after="120" w:line="400" w:lineRule="atLeast"/>
        <w:ind w:firstLineChars="200" w:firstLine="560"/>
        <w:jc w:val="right"/>
        <w:rPr>
          <w:rFonts w:eastAsiaTheme="minorEastAsia"/>
          <w:color w:val="000000"/>
          <w:kern w:val="0"/>
          <w:sz w:val="28"/>
          <w:szCs w:val="28"/>
          <w:lang w:val="pt-PT"/>
        </w:rPr>
      </w:pPr>
      <w:r>
        <w:rPr>
          <w:rFonts w:eastAsiaTheme="minorEastAsia"/>
          <w:color w:val="000000"/>
          <w:kern w:val="0"/>
          <w:sz w:val="28"/>
          <w:szCs w:val="28"/>
          <w:lang w:val="pt-PT"/>
        </w:rPr>
        <w:t>Data: 30 de Maio de 2025</w:t>
      </w:r>
    </w:p>
    <w:p w14:paraId="10CB10C0" w14:textId="594E4960" w:rsidR="006B5A2D" w:rsidRPr="0079033A" w:rsidRDefault="006B5A2D" w:rsidP="00DD08C5">
      <w:pPr>
        <w:widowControl/>
        <w:spacing w:beforeLines="50" w:before="120" w:afterLines="50" w:after="120" w:line="400" w:lineRule="atLeast"/>
        <w:ind w:firstLineChars="200" w:firstLine="560"/>
        <w:jc w:val="right"/>
        <w:rPr>
          <w:rFonts w:eastAsiaTheme="minorEastAsia"/>
          <w:color w:val="000000"/>
          <w:kern w:val="0"/>
          <w:sz w:val="28"/>
          <w:szCs w:val="28"/>
          <w:lang w:val="pt-PT"/>
        </w:rPr>
      </w:pPr>
    </w:p>
    <w:sectPr w:rsidR="006B5A2D" w:rsidRPr="0079033A" w:rsidSect="00211038">
      <w:pgSz w:w="12240" w:h="15840"/>
      <w:pgMar w:top="851"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B4A85" w14:textId="77777777" w:rsidR="00AB1538" w:rsidRDefault="00AB1538" w:rsidP="00E16DC4">
      <w:r>
        <w:separator/>
      </w:r>
    </w:p>
    <w:p w14:paraId="7556D370" w14:textId="77777777" w:rsidR="00AB1538" w:rsidRDefault="00AB1538"/>
  </w:endnote>
  <w:endnote w:type="continuationSeparator" w:id="0">
    <w:p w14:paraId="07EB57DB" w14:textId="77777777" w:rsidR="00AB1538" w:rsidRDefault="00AB1538" w:rsidP="00E16DC4">
      <w:r>
        <w:continuationSeparator/>
      </w:r>
    </w:p>
    <w:p w14:paraId="6A9621C1" w14:textId="77777777" w:rsidR="00AB1538" w:rsidRDefault="00AB1538"/>
  </w:endnote>
  <w:endnote w:type="continuationNotice" w:id="1">
    <w:p w14:paraId="5764DC6D" w14:textId="77777777" w:rsidR="00AB1538" w:rsidRDefault="00AB15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8B126" w14:textId="77777777" w:rsidR="00AB1538" w:rsidRPr="00635F19" w:rsidRDefault="00AB1538" w:rsidP="0085482B">
      <w:pPr>
        <w:spacing w:before="120" w:after="120"/>
        <w:ind w:firstLineChars="200" w:firstLine="480"/>
        <w:jc w:val="both"/>
        <w:rPr>
          <w:rFonts w:ascii="新細明體" w:hAnsi="新細明體"/>
        </w:rPr>
      </w:pPr>
      <w:r w:rsidRPr="00635F19">
        <w:rPr>
          <w:rFonts w:asciiTheme="majorEastAsia" w:eastAsiaTheme="majorEastAsia" w:hAnsiTheme="majorEastAsia" w:hint="eastAsia"/>
          <w:kern w:val="0"/>
        </w:rPr>
        <w:t>尊</w:t>
      </w:r>
    </w:p>
  </w:footnote>
  <w:footnote w:type="continuationSeparator" w:id="0">
    <w:p w14:paraId="38149AF3" w14:textId="77777777" w:rsidR="00AB1538" w:rsidRPr="00134CE9" w:rsidRDefault="00AB1538"/>
    <w:p w14:paraId="09892E1A" w14:textId="77777777" w:rsidR="00AB1538" w:rsidRDefault="00AB1538"/>
  </w:footnote>
  <w:footnote w:type="continuationNotice" w:id="1">
    <w:p w14:paraId="7E77EE20" w14:textId="77777777" w:rsidR="00AB1538" w:rsidRDefault="00AB15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C9EE9"/>
    <w:multiLevelType w:val="singleLevel"/>
    <w:tmpl w:val="04090001"/>
    <w:lvl w:ilvl="0">
      <w:start w:val="1"/>
      <w:numFmt w:val="bullet"/>
      <w:lvlText w:val=""/>
      <w:lvlJc w:val="left"/>
      <w:pPr>
        <w:ind w:left="480" w:hanging="480"/>
      </w:pPr>
      <w:rPr>
        <w:rFonts w:ascii="Wingdings" w:hAnsi="Wingdings" w:hint="default"/>
      </w:rPr>
    </w:lvl>
  </w:abstractNum>
  <w:abstractNum w:abstractNumId="1" w15:restartNumberingAfterBreak="0">
    <w:nsid w:val="32EE15DE"/>
    <w:multiLevelType w:val="hybridMultilevel"/>
    <w:tmpl w:val="7A720756"/>
    <w:lvl w:ilvl="0" w:tplc="C92AD722">
      <w:start w:val="1"/>
      <w:numFmt w:val="decimal"/>
      <w:lvlText w:val="%1."/>
      <w:lvlJc w:val="left"/>
      <w:pPr>
        <w:ind w:left="960" w:hanging="480"/>
      </w:pPr>
      <w:rPr>
        <w:rFonts w:asciiTheme="minorEastAsia" w:eastAsiaTheme="minorEastAsia" w:hAnsiTheme="minorEastAsia" w:cs="Times New Roman"/>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74B644CD"/>
    <w:multiLevelType w:val="hybridMultilevel"/>
    <w:tmpl w:val="BF3CDAFE"/>
    <w:lvl w:ilvl="0" w:tplc="3D6A637A">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348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05D"/>
    <w:rsid w:val="0000128B"/>
    <w:rsid w:val="000033B9"/>
    <w:rsid w:val="00006CF3"/>
    <w:rsid w:val="00007296"/>
    <w:rsid w:val="0001022D"/>
    <w:rsid w:val="00012109"/>
    <w:rsid w:val="00012CC7"/>
    <w:rsid w:val="00012F72"/>
    <w:rsid w:val="00015A0B"/>
    <w:rsid w:val="00015B25"/>
    <w:rsid w:val="00016FB0"/>
    <w:rsid w:val="00020003"/>
    <w:rsid w:val="0002034C"/>
    <w:rsid w:val="00021E96"/>
    <w:rsid w:val="00021F2E"/>
    <w:rsid w:val="0002396E"/>
    <w:rsid w:val="00026298"/>
    <w:rsid w:val="00032124"/>
    <w:rsid w:val="000325B0"/>
    <w:rsid w:val="000326AA"/>
    <w:rsid w:val="00036005"/>
    <w:rsid w:val="000367E8"/>
    <w:rsid w:val="0003789D"/>
    <w:rsid w:val="00042306"/>
    <w:rsid w:val="000434EC"/>
    <w:rsid w:val="000441B9"/>
    <w:rsid w:val="00046AD1"/>
    <w:rsid w:val="00047112"/>
    <w:rsid w:val="0005001B"/>
    <w:rsid w:val="00052A6E"/>
    <w:rsid w:val="00055D82"/>
    <w:rsid w:val="00056D55"/>
    <w:rsid w:val="00056FA5"/>
    <w:rsid w:val="00057429"/>
    <w:rsid w:val="00061A70"/>
    <w:rsid w:val="000636E2"/>
    <w:rsid w:val="00063B59"/>
    <w:rsid w:val="0006435E"/>
    <w:rsid w:val="000650E9"/>
    <w:rsid w:val="0006678B"/>
    <w:rsid w:val="000700D5"/>
    <w:rsid w:val="00071595"/>
    <w:rsid w:val="00072769"/>
    <w:rsid w:val="000746F3"/>
    <w:rsid w:val="00074803"/>
    <w:rsid w:val="0008024E"/>
    <w:rsid w:val="000805F2"/>
    <w:rsid w:val="00080B95"/>
    <w:rsid w:val="00081158"/>
    <w:rsid w:val="0008185F"/>
    <w:rsid w:val="000820D2"/>
    <w:rsid w:val="000822DE"/>
    <w:rsid w:val="000833B3"/>
    <w:rsid w:val="000856FC"/>
    <w:rsid w:val="0008605D"/>
    <w:rsid w:val="00087F1D"/>
    <w:rsid w:val="00090896"/>
    <w:rsid w:val="00091023"/>
    <w:rsid w:val="00091B12"/>
    <w:rsid w:val="0009232D"/>
    <w:rsid w:val="00092BDD"/>
    <w:rsid w:val="00095DEF"/>
    <w:rsid w:val="00096FEE"/>
    <w:rsid w:val="0009745E"/>
    <w:rsid w:val="000A149D"/>
    <w:rsid w:val="000A1B14"/>
    <w:rsid w:val="000A40B8"/>
    <w:rsid w:val="000A5E1D"/>
    <w:rsid w:val="000A6DBB"/>
    <w:rsid w:val="000B0265"/>
    <w:rsid w:val="000B1D6C"/>
    <w:rsid w:val="000B23A5"/>
    <w:rsid w:val="000B5CEC"/>
    <w:rsid w:val="000D038B"/>
    <w:rsid w:val="000D0F69"/>
    <w:rsid w:val="000D119F"/>
    <w:rsid w:val="000D1EF0"/>
    <w:rsid w:val="000D34AB"/>
    <w:rsid w:val="000D3BE0"/>
    <w:rsid w:val="000D7035"/>
    <w:rsid w:val="000E420C"/>
    <w:rsid w:val="000E7600"/>
    <w:rsid w:val="000F1DF8"/>
    <w:rsid w:val="000F2EEF"/>
    <w:rsid w:val="000F3D53"/>
    <w:rsid w:val="000F7708"/>
    <w:rsid w:val="00102D7A"/>
    <w:rsid w:val="00103021"/>
    <w:rsid w:val="001031CF"/>
    <w:rsid w:val="00105E4F"/>
    <w:rsid w:val="001068CF"/>
    <w:rsid w:val="001078AF"/>
    <w:rsid w:val="00112E38"/>
    <w:rsid w:val="00113843"/>
    <w:rsid w:val="001143E5"/>
    <w:rsid w:val="00117314"/>
    <w:rsid w:val="0011798F"/>
    <w:rsid w:val="00130DE2"/>
    <w:rsid w:val="0013212C"/>
    <w:rsid w:val="001339DD"/>
    <w:rsid w:val="00134049"/>
    <w:rsid w:val="00134CE9"/>
    <w:rsid w:val="00140873"/>
    <w:rsid w:val="00140DEF"/>
    <w:rsid w:val="001416EE"/>
    <w:rsid w:val="00141B97"/>
    <w:rsid w:val="00146D98"/>
    <w:rsid w:val="00151783"/>
    <w:rsid w:val="00154E35"/>
    <w:rsid w:val="00155933"/>
    <w:rsid w:val="00157A69"/>
    <w:rsid w:val="00160102"/>
    <w:rsid w:val="0016014E"/>
    <w:rsid w:val="001601C2"/>
    <w:rsid w:val="00160AB0"/>
    <w:rsid w:val="00161677"/>
    <w:rsid w:val="00164892"/>
    <w:rsid w:val="00164A47"/>
    <w:rsid w:val="00164B21"/>
    <w:rsid w:val="00164E87"/>
    <w:rsid w:val="00165D22"/>
    <w:rsid w:val="00170135"/>
    <w:rsid w:val="00172F4C"/>
    <w:rsid w:val="00174EE9"/>
    <w:rsid w:val="00175213"/>
    <w:rsid w:val="00176655"/>
    <w:rsid w:val="0018102C"/>
    <w:rsid w:val="001905CB"/>
    <w:rsid w:val="001910F6"/>
    <w:rsid w:val="00193BE6"/>
    <w:rsid w:val="001A58B7"/>
    <w:rsid w:val="001B1C19"/>
    <w:rsid w:val="001B311E"/>
    <w:rsid w:val="001C0769"/>
    <w:rsid w:val="001C38D6"/>
    <w:rsid w:val="001C4C7A"/>
    <w:rsid w:val="001C5609"/>
    <w:rsid w:val="001C772D"/>
    <w:rsid w:val="001D060B"/>
    <w:rsid w:val="001D0D71"/>
    <w:rsid w:val="001D126A"/>
    <w:rsid w:val="001D1325"/>
    <w:rsid w:val="001D2A26"/>
    <w:rsid w:val="001D404A"/>
    <w:rsid w:val="001D4116"/>
    <w:rsid w:val="001D46C5"/>
    <w:rsid w:val="001E02CA"/>
    <w:rsid w:val="001E0904"/>
    <w:rsid w:val="001E09E9"/>
    <w:rsid w:val="001E2CD7"/>
    <w:rsid w:val="001E3E4D"/>
    <w:rsid w:val="001E487A"/>
    <w:rsid w:val="001E6277"/>
    <w:rsid w:val="001E628F"/>
    <w:rsid w:val="001F0004"/>
    <w:rsid w:val="001F0BD1"/>
    <w:rsid w:val="001F41CB"/>
    <w:rsid w:val="001F5634"/>
    <w:rsid w:val="001F57D8"/>
    <w:rsid w:val="001F5AAF"/>
    <w:rsid w:val="001F60B4"/>
    <w:rsid w:val="001F7ADE"/>
    <w:rsid w:val="00204217"/>
    <w:rsid w:val="002055AF"/>
    <w:rsid w:val="002056E3"/>
    <w:rsid w:val="00207912"/>
    <w:rsid w:val="00210DD3"/>
    <w:rsid w:val="00210F1D"/>
    <w:rsid w:val="00211038"/>
    <w:rsid w:val="00211790"/>
    <w:rsid w:val="00215B62"/>
    <w:rsid w:val="00216097"/>
    <w:rsid w:val="00220237"/>
    <w:rsid w:val="0022044D"/>
    <w:rsid w:val="00222B23"/>
    <w:rsid w:val="00223D00"/>
    <w:rsid w:val="002257CB"/>
    <w:rsid w:val="00225EC3"/>
    <w:rsid w:val="00226495"/>
    <w:rsid w:val="00226BBD"/>
    <w:rsid w:val="00226C0B"/>
    <w:rsid w:val="00227B52"/>
    <w:rsid w:val="00227CB8"/>
    <w:rsid w:val="002308B0"/>
    <w:rsid w:val="0023297E"/>
    <w:rsid w:val="00232F18"/>
    <w:rsid w:val="00233EEC"/>
    <w:rsid w:val="0023486A"/>
    <w:rsid w:val="002353A6"/>
    <w:rsid w:val="00236915"/>
    <w:rsid w:val="00236F79"/>
    <w:rsid w:val="002371D3"/>
    <w:rsid w:val="00237355"/>
    <w:rsid w:val="00242C89"/>
    <w:rsid w:val="002441D5"/>
    <w:rsid w:val="00245FA4"/>
    <w:rsid w:val="002465CF"/>
    <w:rsid w:val="00251178"/>
    <w:rsid w:val="0025685C"/>
    <w:rsid w:val="0025733D"/>
    <w:rsid w:val="00257AC7"/>
    <w:rsid w:val="00257F07"/>
    <w:rsid w:val="0026210E"/>
    <w:rsid w:val="00264FC9"/>
    <w:rsid w:val="00265C3F"/>
    <w:rsid w:val="002662F5"/>
    <w:rsid w:val="00266982"/>
    <w:rsid w:val="00266D67"/>
    <w:rsid w:val="002702E3"/>
    <w:rsid w:val="00273090"/>
    <w:rsid w:val="00273E4C"/>
    <w:rsid w:val="00276185"/>
    <w:rsid w:val="002761A2"/>
    <w:rsid w:val="00276508"/>
    <w:rsid w:val="002773F0"/>
    <w:rsid w:val="002779D9"/>
    <w:rsid w:val="002818DE"/>
    <w:rsid w:val="00281A20"/>
    <w:rsid w:val="00282233"/>
    <w:rsid w:val="00285C73"/>
    <w:rsid w:val="00290CB1"/>
    <w:rsid w:val="00294984"/>
    <w:rsid w:val="00295C6C"/>
    <w:rsid w:val="002A2F81"/>
    <w:rsid w:val="002A7CB9"/>
    <w:rsid w:val="002B1C54"/>
    <w:rsid w:val="002B45F4"/>
    <w:rsid w:val="002B7EB5"/>
    <w:rsid w:val="002C1BDC"/>
    <w:rsid w:val="002D0202"/>
    <w:rsid w:val="002D2970"/>
    <w:rsid w:val="002D2B8E"/>
    <w:rsid w:val="002D3754"/>
    <w:rsid w:val="002D3B9E"/>
    <w:rsid w:val="002D61D5"/>
    <w:rsid w:val="002D6304"/>
    <w:rsid w:val="002D6D06"/>
    <w:rsid w:val="002E206B"/>
    <w:rsid w:val="002E3DD6"/>
    <w:rsid w:val="002E4286"/>
    <w:rsid w:val="002E544F"/>
    <w:rsid w:val="002E6323"/>
    <w:rsid w:val="002F28F6"/>
    <w:rsid w:val="002F6714"/>
    <w:rsid w:val="002F6CB6"/>
    <w:rsid w:val="002F7458"/>
    <w:rsid w:val="00300028"/>
    <w:rsid w:val="00301B38"/>
    <w:rsid w:val="00301C0E"/>
    <w:rsid w:val="003020BA"/>
    <w:rsid w:val="003029FA"/>
    <w:rsid w:val="00302F35"/>
    <w:rsid w:val="00304336"/>
    <w:rsid w:val="0030753D"/>
    <w:rsid w:val="00311832"/>
    <w:rsid w:val="00311C64"/>
    <w:rsid w:val="0031358B"/>
    <w:rsid w:val="00314797"/>
    <w:rsid w:val="003147FF"/>
    <w:rsid w:val="003149E0"/>
    <w:rsid w:val="00315FD8"/>
    <w:rsid w:val="0031623D"/>
    <w:rsid w:val="00316713"/>
    <w:rsid w:val="00316A47"/>
    <w:rsid w:val="00317ADF"/>
    <w:rsid w:val="00321E91"/>
    <w:rsid w:val="00322D49"/>
    <w:rsid w:val="003257E9"/>
    <w:rsid w:val="00326FCC"/>
    <w:rsid w:val="00330885"/>
    <w:rsid w:val="00333128"/>
    <w:rsid w:val="003359E2"/>
    <w:rsid w:val="003370E8"/>
    <w:rsid w:val="0033772F"/>
    <w:rsid w:val="003377AF"/>
    <w:rsid w:val="003456E7"/>
    <w:rsid w:val="00345776"/>
    <w:rsid w:val="00345D75"/>
    <w:rsid w:val="00347121"/>
    <w:rsid w:val="00347FE0"/>
    <w:rsid w:val="00351616"/>
    <w:rsid w:val="003537C5"/>
    <w:rsid w:val="00354E1D"/>
    <w:rsid w:val="00355F8E"/>
    <w:rsid w:val="00356276"/>
    <w:rsid w:val="00356739"/>
    <w:rsid w:val="00357797"/>
    <w:rsid w:val="0035795E"/>
    <w:rsid w:val="00357CF0"/>
    <w:rsid w:val="0036217F"/>
    <w:rsid w:val="00362B41"/>
    <w:rsid w:val="003660FA"/>
    <w:rsid w:val="003677AE"/>
    <w:rsid w:val="003700E6"/>
    <w:rsid w:val="003701CB"/>
    <w:rsid w:val="0037164D"/>
    <w:rsid w:val="0037582D"/>
    <w:rsid w:val="00376D4D"/>
    <w:rsid w:val="00377085"/>
    <w:rsid w:val="003779BA"/>
    <w:rsid w:val="00380D52"/>
    <w:rsid w:val="00385C08"/>
    <w:rsid w:val="0038622F"/>
    <w:rsid w:val="003872DE"/>
    <w:rsid w:val="00387714"/>
    <w:rsid w:val="003918B8"/>
    <w:rsid w:val="00391B03"/>
    <w:rsid w:val="0039324C"/>
    <w:rsid w:val="00393A19"/>
    <w:rsid w:val="00393D47"/>
    <w:rsid w:val="003953B4"/>
    <w:rsid w:val="003972B2"/>
    <w:rsid w:val="003A0DEF"/>
    <w:rsid w:val="003A1FD7"/>
    <w:rsid w:val="003A4233"/>
    <w:rsid w:val="003A4BF8"/>
    <w:rsid w:val="003A5E4A"/>
    <w:rsid w:val="003A7008"/>
    <w:rsid w:val="003A7034"/>
    <w:rsid w:val="003A7475"/>
    <w:rsid w:val="003A7B2D"/>
    <w:rsid w:val="003B20E4"/>
    <w:rsid w:val="003B3B6A"/>
    <w:rsid w:val="003B4E32"/>
    <w:rsid w:val="003B5137"/>
    <w:rsid w:val="003B7318"/>
    <w:rsid w:val="003B7E6C"/>
    <w:rsid w:val="003C0D75"/>
    <w:rsid w:val="003C2472"/>
    <w:rsid w:val="003C2743"/>
    <w:rsid w:val="003C3363"/>
    <w:rsid w:val="003C3CB6"/>
    <w:rsid w:val="003C51DA"/>
    <w:rsid w:val="003C543A"/>
    <w:rsid w:val="003C59C9"/>
    <w:rsid w:val="003C6D16"/>
    <w:rsid w:val="003D0626"/>
    <w:rsid w:val="003D21E6"/>
    <w:rsid w:val="003D26F3"/>
    <w:rsid w:val="003D3F24"/>
    <w:rsid w:val="003D632F"/>
    <w:rsid w:val="003D7650"/>
    <w:rsid w:val="003E0F67"/>
    <w:rsid w:val="003E5D9E"/>
    <w:rsid w:val="003E7CEE"/>
    <w:rsid w:val="003F0921"/>
    <w:rsid w:val="003F1E9A"/>
    <w:rsid w:val="003F22DA"/>
    <w:rsid w:val="003F30B0"/>
    <w:rsid w:val="003F3ECD"/>
    <w:rsid w:val="003F40F7"/>
    <w:rsid w:val="003F4A3C"/>
    <w:rsid w:val="003F5F75"/>
    <w:rsid w:val="003F7C95"/>
    <w:rsid w:val="0040595E"/>
    <w:rsid w:val="004071FD"/>
    <w:rsid w:val="0041077B"/>
    <w:rsid w:val="004110E3"/>
    <w:rsid w:val="0041194F"/>
    <w:rsid w:val="0041195C"/>
    <w:rsid w:val="004138E5"/>
    <w:rsid w:val="00414A12"/>
    <w:rsid w:val="00414BE8"/>
    <w:rsid w:val="00416869"/>
    <w:rsid w:val="00421836"/>
    <w:rsid w:val="00424FDF"/>
    <w:rsid w:val="00426528"/>
    <w:rsid w:val="00426C96"/>
    <w:rsid w:val="00430520"/>
    <w:rsid w:val="00430841"/>
    <w:rsid w:val="00431728"/>
    <w:rsid w:val="00433A6B"/>
    <w:rsid w:val="00433E6D"/>
    <w:rsid w:val="00435DC0"/>
    <w:rsid w:val="0043636A"/>
    <w:rsid w:val="00437C64"/>
    <w:rsid w:val="00440995"/>
    <w:rsid w:val="00441670"/>
    <w:rsid w:val="004433E0"/>
    <w:rsid w:val="004460CE"/>
    <w:rsid w:val="00447567"/>
    <w:rsid w:val="00452322"/>
    <w:rsid w:val="00452445"/>
    <w:rsid w:val="004572AE"/>
    <w:rsid w:val="004623EA"/>
    <w:rsid w:val="0046292E"/>
    <w:rsid w:val="00463D5B"/>
    <w:rsid w:val="004640C2"/>
    <w:rsid w:val="00464100"/>
    <w:rsid w:val="00464E63"/>
    <w:rsid w:val="00465824"/>
    <w:rsid w:val="00466A04"/>
    <w:rsid w:val="00466A4F"/>
    <w:rsid w:val="00467037"/>
    <w:rsid w:val="004720A1"/>
    <w:rsid w:val="00473165"/>
    <w:rsid w:val="004764D8"/>
    <w:rsid w:val="004771AA"/>
    <w:rsid w:val="0048014B"/>
    <w:rsid w:val="004801E9"/>
    <w:rsid w:val="0048158A"/>
    <w:rsid w:val="00483654"/>
    <w:rsid w:val="00491CAF"/>
    <w:rsid w:val="00492454"/>
    <w:rsid w:val="00493AEE"/>
    <w:rsid w:val="00493FD8"/>
    <w:rsid w:val="004941C8"/>
    <w:rsid w:val="00494CCF"/>
    <w:rsid w:val="00495500"/>
    <w:rsid w:val="00496165"/>
    <w:rsid w:val="004A3BE4"/>
    <w:rsid w:val="004A4D84"/>
    <w:rsid w:val="004A56E6"/>
    <w:rsid w:val="004A6C0F"/>
    <w:rsid w:val="004A6F24"/>
    <w:rsid w:val="004A72B9"/>
    <w:rsid w:val="004B4D1F"/>
    <w:rsid w:val="004B5B44"/>
    <w:rsid w:val="004C1542"/>
    <w:rsid w:val="004C19D4"/>
    <w:rsid w:val="004C6657"/>
    <w:rsid w:val="004C7612"/>
    <w:rsid w:val="004D56F8"/>
    <w:rsid w:val="004D67D2"/>
    <w:rsid w:val="004E2B55"/>
    <w:rsid w:val="004E5DCD"/>
    <w:rsid w:val="004E640A"/>
    <w:rsid w:val="004E6A16"/>
    <w:rsid w:val="004F0193"/>
    <w:rsid w:val="004F3074"/>
    <w:rsid w:val="004F3D86"/>
    <w:rsid w:val="004F422F"/>
    <w:rsid w:val="004F44B4"/>
    <w:rsid w:val="004F4D80"/>
    <w:rsid w:val="004F66C5"/>
    <w:rsid w:val="004F6B0E"/>
    <w:rsid w:val="0050013F"/>
    <w:rsid w:val="00501225"/>
    <w:rsid w:val="005038A8"/>
    <w:rsid w:val="00503D8F"/>
    <w:rsid w:val="00507DC5"/>
    <w:rsid w:val="00511E19"/>
    <w:rsid w:val="00514B04"/>
    <w:rsid w:val="00514FA2"/>
    <w:rsid w:val="00515DF7"/>
    <w:rsid w:val="00520115"/>
    <w:rsid w:val="0052030B"/>
    <w:rsid w:val="00520376"/>
    <w:rsid w:val="00522111"/>
    <w:rsid w:val="00522991"/>
    <w:rsid w:val="00524E0C"/>
    <w:rsid w:val="00527C76"/>
    <w:rsid w:val="00532312"/>
    <w:rsid w:val="00534197"/>
    <w:rsid w:val="005349BB"/>
    <w:rsid w:val="00534C1F"/>
    <w:rsid w:val="00534F58"/>
    <w:rsid w:val="0053516B"/>
    <w:rsid w:val="00535962"/>
    <w:rsid w:val="00537C61"/>
    <w:rsid w:val="0054027D"/>
    <w:rsid w:val="00540B4E"/>
    <w:rsid w:val="005414E7"/>
    <w:rsid w:val="0054265E"/>
    <w:rsid w:val="00545092"/>
    <w:rsid w:val="005458B6"/>
    <w:rsid w:val="005478CB"/>
    <w:rsid w:val="005506DB"/>
    <w:rsid w:val="0055267D"/>
    <w:rsid w:val="005537BC"/>
    <w:rsid w:val="005548A7"/>
    <w:rsid w:val="0056159C"/>
    <w:rsid w:val="00561CA8"/>
    <w:rsid w:val="0056222B"/>
    <w:rsid w:val="005622B2"/>
    <w:rsid w:val="005626D6"/>
    <w:rsid w:val="00562AB1"/>
    <w:rsid w:val="005659EC"/>
    <w:rsid w:val="00565DBE"/>
    <w:rsid w:val="00567124"/>
    <w:rsid w:val="005678CE"/>
    <w:rsid w:val="00572769"/>
    <w:rsid w:val="005736CC"/>
    <w:rsid w:val="005742BC"/>
    <w:rsid w:val="0057449E"/>
    <w:rsid w:val="005757BF"/>
    <w:rsid w:val="0057655F"/>
    <w:rsid w:val="00577C3B"/>
    <w:rsid w:val="00581BBB"/>
    <w:rsid w:val="00582B16"/>
    <w:rsid w:val="00584387"/>
    <w:rsid w:val="00584952"/>
    <w:rsid w:val="005866C7"/>
    <w:rsid w:val="005905BD"/>
    <w:rsid w:val="0059210C"/>
    <w:rsid w:val="00592CD4"/>
    <w:rsid w:val="00593ECF"/>
    <w:rsid w:val="005945BB"/>
    <w:rsid w:val="005948F1"/>
    <w:rsid w:val="005957BD"/>
    <w:rsid w:val="005A0DBC"/>
    <w:rsid w:val="005A247D"/>
    <w:rsid w:val="005A273B"/>
    <w:rsid w:val="005A3180"/>
    <w:rsid w:val="005A3595"/>
    <w:rsid w:val="005A4A81"/>
    <w:rsid w:val="005A5F8E"/>
    <w:rsid w:val="005B2D2D"/>
    <w:rsid w:val="005B36CB"/>
    <w:rsid w:val="005B3A52"/>
    <w:rsid w:val="005B76F7"/>
    <w:rsid w:val="005C19D2"/>
    <w:rsid w:val="005C21CF"/>
    <w:rsid w:val="005C245B"/>
    <w:rsid w:val="005C5B4D"/>
    <w:rsid w:val="005C6013"/>
    <w:rsid w:val="005C66AD"/>
    <w:rsid w:val="005C6C6F"/>
    <w:rsid w:val="005D3696"/>
    <w:rsid w:val="005D435B"/>
    <w:rsid w:val="005D44E2"/>
    <w:rsid w:val="005D48AC"/>
    <w:rsid w:val="005D4E55"/>
    <w:rsid w:val="005D5A29"/>
    <w:rsid w:val="005E01BF"/>
    <w:rsid w:val="005E07C0"/>
    <w:rsid w:val="005E0BF7"/>
    <w:rsid w:val="005E0C8A"/>
    <w:rsid w:val="005E23C5"/>
    <w:rsid w:val="005E26DE"/>
    <w:rsid w:val="005E30FB"/>
    <w:rsid w:val="005E50E7"/>
    <w:rsid w:val="005F0353"/>
    <w:rsid w:val="005F10DD"/>
    <w:rsid w:val="005F1766"/>
    <w:rsid w:val="005F5666"/>
    <w:rsid w:val="005F5C8F"/>
    <w:rsid w:val="005F6E3A"/>
    <w:rsid w:val="0060390E"/>
    <w:rsid w:val="00605741"/>
    <w:rsid w:val="00607EDA"/>
    <w:rsid w:val="00610484"/>
    <w:rsid w:val="006120FA"/>
    <w:rsid w:val="00614B52"/>
    <w:rsid w:val="0061685B"/>
    <w:rsid w:val="0062217C"/>
    <w:rsid w:val="00623886"/>
    <w:rsid w:val="00626021"/>
    <w:rsid w:val="00633C24"/>
    <w:rsid w:val="00634752"/>
    <w:rsid w:val="00635CEA"/>
    <w:rsid w:val="00635F19"/>
    <w:rsid w:val="00636CB3"/>
    <w:rsid w:val="006418C2"/>
    <w:rsid w:val="00641EAF"/>
    <w:rsid w:val="00642AED"/>
    <w:rsid w:val="00643C2F"/>
    <w:rsid w:val="00643D40"/>
    <w:rsid w:val="006470D9"/>
    <w:rsid w:val="00651938"/>
    <w:rsid w:val="006525EE"/>
    <w:rsid w:val="00652857"/>
    <w:rsid w:val="00652F15"/>
    <w:rsid w:val="00656416"/>
    <w:rsid w:val="0066037F"/>
    <w:rsid w:val="00662AA0"/>
    <w:rsid w:val="006656D2"/>
    <w:rsid w:val="00666A18"/>
    <w:rsid w:val="00670C04"/>
    <w:rsid w:val="006710B8"/>
    <w:rsid w:val="006729A2"/>
    <w:rsid w:val="00675743"/>
    <w:rsid w:val="00676DDB"/>
    <w:rsid w:val="00683F5E"/>
    <w:rsid w:val="00684613"/>
    <w:rsid w:val="00684C31"/>
    <w:rsid w:val="006866DD"/>
    <w:rsid w:val="00691661"/>
    <w:rsid w:val="00696374"/>
    <w:rsid w:val="006A424F"/>
    <w:rsid w:val="006A4433"/>
    <w:rsid w:val="006A53D3"/>
    <w:rsid w:val="006A64A3"/>
    <w:rsid w:val="006A6A33"/>
    <w:rsid w:val="006A7624"/>
    <w:rsid w:val="006A79A3"/>
    <w:rsid w:val="006A7A9B"/>
    <w:rsid w:val="006B2756"/>
    <w:rsid w:val="006B2E67"/>
    <w:rsid w:val="006B548E"/>
    <w:rsid w:val="006B5A2D"/>
    <w:rsid w:val="006B5B40"/>
    <w:rsid w:val="006B6516"/>
    <w:rsid w:val="006B7A5C"/>
    <w:rsid w:val="006B7D03"/>
    <w:rsid w:val="006C1D80"/>
    <w:rsid w:val="006C1F59"/>
    <w:rsid w:val="006C2852"/>
    <w:rsid w:val="006C37D0"/>
    <w:rsid w:val="006C4F44"/>
    <w:rsid w:val="006C5E25"/>
    <w:rsid w:val="006C7284"/>
    <w:rsid w:val="006C7F56"/>
    <w:rsid w:val="006D5606"/>
    <w:rsid w:val="006D5FD4"/>
    <w:rsid w:val="006D69F1"/>
    <w:rsid w:val="006E056A"/>
    <w:rsid w:val="006E0DA2"/>
    <w:rsid w:val="006E0DC2"/>
    <w:rsid w:val="006E0F07"/>
    <w:rsid w:val="006E1D31"/>
    <w:rsid w:val="006E217C"/>
    <w:rsid w:val="006E30D2"/>
    <w:rsid w:val="006E50B3"/>
    <w:rsid w:val="006E5514"/>
    <w:rsid w:val="006E7E73"/>
    <w:rsid w:val="006E7EE3"/>
    <w:rsid w:val="006F062A"/>
    <w:rsid w:val="006F0F58"/>
    <w:rsid w:val="006F24C9"/>
    <w:rsid w:val="006F33FF"/>
    <w:rsid w:val="006F403C"/>
    <w:rsid w:val="006F6C8A"/>
    <w:rsid w:val="006F70E1"/>
    <w:rsid w:val="006F7D7F"/>
    <w:rsid w:val="00700BB4"/>
    <w:rsid w:val="007023C0"/>
    <w:rsid w:val="007028B8"/>
    <w:rsid w:val="0071030D"/>
    <w:rsid w:val="0071215A"/>
    <w:rsid w:val="00716485"/>
    <w:rsid w:val="007175E0"/>
    <w:rsid w:val="0072700E"/>
    <w:rsid w:val="007308A6"/>
    <w:rsid w:val="00731462"/>
    <w:rsid w:val="007325E1"/>
    <w:rsid w:val="0073394B"/>
    <w:rsid w:val="00733DEB"/>
    <w:rsid w:val="00733F9E"/>
    <w:rsid w:val="007353AD"/>
    <w:rsid w:val="00737CD8"/>
    <w:rsid w:val="00740A42"/>
    <w:rsid w:val="007414ED"/>
    <w:rsid w:val="00744533"/>
    <w:rsid w:val="00744AA1"/>
    <w:rsid w:val="00746745"/>
    <w:rsid w:val="00746B81"/>
    <w:rsid w:val="00750400"/>
    <w:rsid w:val="00750853"/>
    <w:rsid w:val="00750DDF"/>
    <w:rsid w:val="007573B5"/>
    <w:rsid w:val="0076177C"/>
    <w:rsid w:val="00761BE7"/>
    <w:rsid w:val="007625F2"/>
    <w:rsid w:val="00764017"/>
    <w:rsid w:val="00764859"/>
    <w:rsid w:val="007648FE"/>
    <w:rsid w:val="007659AC"/>
    <w:rsid w:val="00765E68"/>
    <w:rsid w:val="007670C7"/>
    <w:rsid w:val="00771579"/>
    <w:rsid w:val="00771841"/>
    <w:rsid w:val="00772EE5"/>
    <w:rsid w:val="0077330E"/>
    <w:rsid w:val="00773F5D"/>
    <w:rsid w:val="00773FBB"/>
    <w:rsid w:val="00776060"/>
    <w:rsid w:val="007765CF"/>
    <w:rsid w:val="00777E8E"/>
    <w:rsid w:val="00780563"/>
    <w:rsid w:val="007805FE"/>
    <w:rsid w:val="00780E58"/>
    <w:rsid w:val="007810E7"/>
    <w:rsid w:val="00781360"/>
    <w:rsid w:val="0079033A"/>
    <w:rsid w:val="00790A15"/>
    <w:rsid w:val="00790E39"/>
    <w:rsid w:val="00790F61"/>
    <w:rsid w:val="00791564"/>
    <w:rsid w:val="00793094"/>
    <w:rsid w:val="007945C6"/>
    <w:rsid w:val="007959EB"/>
    <w:rsid w:val="00795AB9"/>
    <w:rsid w:val="00795D1B"/>
    <w:rsid w:val="00796029"/>
    <w:rsid w:val="0079616E"/>
    <w:rsid w:val="007973EF"/>
    <w:rsid w:val="007978C4"/>
    <w:rsid w:val="007A363B"/>
    <w:rsid w:val="007A388D"/>
    <w:rsid w:val="007A5995"/>
    <w:rsid w:val="007A6F51"/>
    <w:rsid w:val="007A7E3F"/>
    <w:rsid w:val="007B0A0D"/>
    <w:rsid w:val="007B1D89"/>
    <w:rsid w:val="007B28E5"/>
    <w:rsid w:val="007B6AE2"/>
    <w:rsid w:val="007C564A"/>
    <w:rsid w:val="007C5A26"/>
    <w:rsid w:val="007D129A"/>
    <w:rsid w:val="007D1CA2"/>
    <w:rsid w:val="007D23DB"/>
    <w:rsid w:val="007D330A"/>
    <w:rsid w:val="007D5F9A"/>
    <w:rsid w:val="007D6FAD"/>
    <w:rsid w:val="007D75D9"/>
    <w:rsid w:val="007D7ED2"/>
    <w:rsid w:val="007E08C4"/>
    <w:rsid w:val="007E16F3"/>
    <w:rsid w:val="007E2BB0"/>
    <w:rsid w:val="007E77A1"/>
    <w:rsid w:val="007F24BB"/>
    <w:rsid w:val="007F4004"/>
    <w:rsid w:val="007F4201"/>
    <w:rsid w:val="007F6793"/>
    <w:rsid w:val="007F6B16"/>
    <w:rsid w:val="007F76B2"/>
    <w:rsid w:val="00801456"/>
    <w:rsid w:val="008017D4"/>
    <w:rsid w:val="0080214A"/>
    <w:rsid w:val="00802703"/>
    <w:rsid w:val="00804DBE"/>
    <w:rsid w:val="00805158"/>
    <w:rsid w:val="00807AC6"/>
    <w:rsid w:val="008124F4"/>
    <w:rsid w:val="008143A3"/>
    <w:rsid w:val="008147C8"/>
    <w:rsid w:val="0081733A"/>
    <w:rsid w:val="00817D07"/>
    <w:rsid w:val="00820DED"/>
    <w:rsid w:val="0082136D"/>
    <w:rsid w:val="0082165A"/>
    <w:rsid w:val="00821ACE"/>
    <w:rsid w:val="00821CBE"/>
    <w:rsid w:val="00821F7D"/>
    <w:rsid w:val="00823C6B"/>
    <w:rsid w:val="00825C7F"/>
    <w:rsid w:val="0083484F"/>
    <w:rsid w:val="00836258"/>
    <w:rsid w:val="0083642B"/>
    <w:rsid w:val="00836B50"/>
    <w:rsid w:val="008403C7"/>
    <w:rsid w:val="008434C1"/>
    <w:rsid w:val="00844EED"/>
    <w:rsid w:val="0084555D"/>
    <w:rsid w:val="00847545"/>
    <w:rsid w:val="00847817"/>
    <w:rsid w:val="00847E0D"/>
    <w:rsid w:val="00847F55"/>
    <w:rsid w:val="00850C73"/>
    <w:rsid w:val="00850E26"/>
    <w:rsid w:val="00852B99"/>
    <w:rsid w:val="0085355C"/>
    <w:rsid w:val="0085482B"/>
    <w:rsid w:val="008579C7"/>
    <w:rsid w:val="0086089F"/>
    <w:rsid w:val="008617EB"/>
    <w:rsid w:val="00861DB2"/>
    <w:rsid w:val="00863123"/>
    <w:rsid w:val="00863375"/>
    <w:rsid w:val="0086393A"/>
    <w:rsid w:val="00864B8A"/>
    <w:rsid w:val="008661CE"/>
    <w:rsid w:val="00870B94"/>
    <w:rsid w:val="00873C4E"/>
    <w:rsid w:val="00874E43"/>
    <w:rsid w:val="008756F4"/>
    <w:rsid w:val="008766C1"/>
    <w:rsid w:val="00880B6E"/>
    <w:rsid w:val="008827D7"/>
    <w:rsid w:val="00884055"/>
    <w:rsid w:val="0088525D"/>
    <w:rsid w:val="008932EB"/>
    <w:rsid w:val="008944F8"/>
    <w:rsid w:val="0089647F"/>
    <w:rsid w:val="008A66C8"/>
    <w:rsid w:val="008A6DC1"/>
    <w:rsid w:val="008A77A5"/>
    <w:rsid w:val="008B0D5A"/>
    <w:rsid w:val="008B1B85"/>
    <w:rsid w:val="008B203D"/>
    <w:rsid w:val="008B24D6"/>
    <w:rsid w:val="008B3203"/>
    <w:rsid w:val="008B4879"/>
    <w:rsid w:val="008B4F35"/>
    <w:rsid w:val="008B6868"/>
    <w:rsid w:val="008C047B"/>
    <w:rsid w:val="008C2752"/>
    <w:rsid w:val="008C547A"/>
    <w:rsid w:val="008C56D7"/>
    <w:rsid w:val="008C5F01"/>
    <w:rsid w:val="008D0BE2"/>
    <w:rsid w:val="008D3CDE"/>
    <w:rsid w:val="008D3F79"/>
    <w:rsid w:val="008D6120"/>
    <w:rsid w:val="008D6861"/>
    <w:rsid w:val="008E00CC"/>
    <w:rsid w:val="008E3164"/>
    <w:rsid w:val="008E5875"/>
    <w:rsid w:val="008F2124"/>
    <w:rsid w:val="008F418A"/>
    <w:rsid w:val="008F4643"/>
    <w:rsid w:val="008F7FE9"/>
    <w:rsid w:val="009038BC"/>
    <w:rsid w:val="00904F0D"/>
    <w:rsid w:val="009059EF"/>
    <w:rsid w:val="00906A5B"/>
    <w:rsid w:val="00912189"/>
    <w:rsid w:val="0091443E"/>
    <w:rsid w:val="0091754B"/>
    <w:rsid w:val="00921FF2"/>
    <w:rsid w:val="009221AF"/>
    <w:rsid w:val="00923ED4"/>
    <w:rsid w:val="00924F68"/>
    <w:rsid w:val="009258E6"/>
    <w:rsid w:val="009279C6"/>
    <w:rsid w:val="00927A69"/>
    <w:rsid w:val="009334CD"/>
    <w:rsid w:val="00935A3D"/>
    <w:rsid w:val="009368C3"/>
    <w:rsid w:val="009376BF"/>
    <w:rsid w:val="00937932"/>
    <w:rsid w:val="009402C4"/>
    <w:rsid w:val="0094229E"/>
    <w:rsid w:val="0094631B"/>
    <w:rsid w:val="00950513"/>
    <w:rsid w:val="00956180"/>
    <w:rsid w:val="0095729E"/>
    <w:rsid w:val="00961090"/>
    <w:rsid w:val="009616BB"/>
    <w:rsid w:val="009621D2"/>
    <w:rsid w:val="0096444F"/>
    <w:rsid w:val="00964E97"/>
    <w:rsid w:val="00965532"/>
    <w:rsid w:val="00970CAC"/>
    <w:rsid w:val="00974899"/>
    <w:rsid w:val="00974F52"/>
    <w:rsid w:val="00981734"/>
    <w:rsid w:val="00981CDD"/>
    <w:rsid w:val="0098369A"/>
    <w:rsid w:val="00983DD7"/>
    <w:rsid w:val="00986052"/>
    <w:rsid w:val="00986125"/>
    <w:rsid w:val="009863B9"/>
    <w:rsid w:val="00986F6E"/>
    <w:rsid w:val="00987EB4"/>
    <w:rsid w:val="00992F4D"/>
    <w:rsid w:val="00994442"/>
    <w:rsid w:val="009A2C1C"/>
    <w:rsid w:val="009A667A"/>
    <w:rsid w:val="009B1FC3"/>
    <w:rsid w:val="009C18D8"/>
    <w:rsid w:val="009C1F27"/>
    <w:rsid w:val="009C3147"/>
    <w:rsid w:val="009C3761"/>
    <w:rsid w:val="009C3944"/>
    <w:rsid w:val="009C4DDF"/>
    <w:rsid w:val="009D7939"/>
    <w:rsid w:val="009E1235"/>
    <w:rsid w:val="009E1B36"/>
    <w:rsid w:val="009E2514"/>
    <w:rsid w:val="009E2A83"/>
    <w:rsid w:val="009E2DA7"/>
    <w:rsid w:val="009E41AA"/>
    <w:rsid w:val="009E644D"/>
    <w:rsid w:val="009E73C8"/>
    <w:rsid w:val="009F072D"/>
    <w:rsid w:val="009F151E"/>
    <w:rsid w:val="009F1F43"/>
    <w:rsid w:val="009F3AC2"/>
    <w:rsid w:val="009F4FCD"/>
    <w:rsid w:val="009F5793"/>
    <w:rsid w:val="009F70CA"/>
    <w:rsid w:val="009F76BD"/>
    <w:rsid w:val="009F7F9D"/>
    <w:rsid w:val="00A00832"/>
    <w:rsid w:val="00A03B2F"/>
    <w:rsid w:val="00A06C35"/>
    <w:rsid w:val="00A10CAA"/>
    <w:rsid w:val="00A121DE"/>
    <w:rsid w:val="00A142FF"/>
    <w:rsid w:val="00A143C7"/>
    <w:rsid w:val="00A1447F"/>
    <w:rsid w:val="00A14776"/>
    <w:rsid w:val="00A162C0"/>
    <w:rsid w:val="00A16455"/>
    <w:rsid w:val="00A1651D"/>
    <w:rsid w:val="00A16759"/>
    <w:rsid w:val="00A16D76"/>
    <w:rsid w:val="00A239E4"/>
    <w:rsid w:val="00A23C0A"/>
    <w:rsid w:val="00A23E8F"/>
    <w:rsid w:val="00A26CB7"/>
    <w:rsid w:val="00A34144"/>
    <w:rsid w:val="00A35402"/>
    <w:rsid w:val="00A36640"/>
    <w:rsid w:val="00A4075B"/>
    <w:rsid w:val="00A41DD2"/>
    <w:rsid w:val="00A44711"/>
    <w:rsid w:val="00A47515"/>
    <w:rsid w:val="00A52CF5"/>
    <w:rsid w:val="00A5472B"/>
    <w:rsid w:val="00A54FEA"/>
    <w:rsid w:val="00A56CB1"/>
    <w:rsid w:val="00A61D96"/>
    <w:rsid w:val="00A62D5A"/>
    <w:rsid w:val="00A63B74"/>
    <w:rsid w:val="00A63BBE"/>
    <w:rsid w:val="00A71F01"/>
    <w:rsid w:val="00A73DCD"/>
    <w:rsid w:val="00A73ED5"/>
    <w:rsid w:val="00A74675"/>
    <w:rsid w:val="00A753A7"/>
    <w:rsid w:val="00A75867"/>
    <w:rsid w:val="00A77180"/>
    <w:rsid w:val="00A80783"/>
    <w:rsid w:val="00A81FF4"/>
    <w:rsid w:val="00A8500C"/>
    <w:rsid w:val="00A85A1D"/>
    <w:rsid w:val="00A86333"/>
    <w:rsid w:val="00A867E8"/>
    <w:rsid w:val="00A87591"/>
    <w:rsid w:val="00A9023C"/>
    <w:rsid w:val="00A912F8"/>
    <w:rsid w:val="00A92BAC"/>
    <w:rsid w:val="00A94A91"/>
    <w:rsid w:val="00A956E7"/>
    <w:rsid w:val="00A95CC2"/>
    <w:rsid w:val="00AA014D"/>
    <w:rsid w:val="00AA5D9D"/>
    <w:rsid w:val="00AA6126"/>
    <w:rsid w:val="00AA64F0"/>
    <w:rsid w:val="00AB02D4"/>
    <w:rsid w:val="00AB04E1"/>
    <w:rsid w:val="00AB1538"/>
    <w:rsid w:val="00AB484F"/>
    <w:rsid w:val="00AB4C51"/>
    <w:rsid w:val="00AB7525"/>
    <w:rsid w:val="00AC1546"/>
    <w:rsid w:val="00AC4817"/>
    <w:rsid w:val="00AC4884"/>
    <w:rsid w:val="00AC65A8"/>
    <w:rsid w:val="00AC67D6"/>
    <w:rsid w:val="00AD0AD6"/>
    <w:rsid w:val="00AD23D3"/>
    <w:rsid w:val="00AD26A4"/>
    <w:rsid w:val="00AD3559"/>
    <w:rsid w:val="00AD3FCB"/>
    <w:rsid w:val="00AD6377"/>
    <w:rsid w:val="00AE10C8"/>
    <w:rsid w:val="00AE16B5"/>
    <w:rsid w:val="00AE1E8E"/>
    <w:rsid w:val="00AE3528"/>
    <w:rsid w:val="00AE3C3B"/>
    <w:rsid w:val="00AE414A"/>
    <w:rsid w:val="00AE4750"/>
    <w:rsid w:val="00AE4ED1"/>
    <w:rsid w:val="00AE782D"/>
    <w:rsid w:val="00AE7BA4"/>
    <w:rsid w:val="00AF0897"/>
    <w:rsid w:val="00AF2D08"/>
    <w:rsid w:val="00AF4E1D"/>
    <w:rsid w:val="00AF5CC2"/>
    <w:rsid w:val="00AF66D6"/>
    <w:rsid w:val="00AF6823"/>
    <w:rsid w:val="00AF6C3F"/>
    <w:rsid w:val="00AF6EBC"/>
    <w:rsid w:val="00B00849"/>
    <w:rsid w:val="00B00C4E"/>
    <w:rsid w:val="00B0718C"/>
    <w:rsid w:val="00B1022E"/>
    <w:rsid w:val="00B10C42"/>
    <w:rsid w:val="00B11871"/>
    <w:rsid w:val="00B119D1"/>
    <w:rsid w:val="00B13EAC"/>
    <w:rsid w:val="00B13EFD"/>
    <w:rsid w:val="00B1548C"/>
    <w:rsid w:val="00B15844"/>
    <w:rsid w:val="00B15E33"/>
    <w:rsid w:val="00B24524"/>
    <w:rsid w:val="00B249C8"/>
    <w:rsid w:val="00B25EA5"/>
    <w:rsid w:val="00B278C3"/>
    <w:rsid w:val="00B30F89"/>
    <w:rsid w:val="00B33DF1"/>
    <w:rsid w:val="00B36001"/>
    <w:rsid w:val="00B41703"/>
    <w:rsid w:val="00B431E6"/>
    <w:rsid w:val="00B46365"/>
    <w:rsid w:val="00B4646E"/>
    <w:rsid w:val="00B4739A"/>
    <w:rsid w:val="00B478D3"/>
    <w:rsid w:val="00B5351D"/>
    <w:rsid w:val="00B53B80"/>
    <w:rsid w:val="00B55719"/>
    <w:rsid w:val="00B55E06"/>
    <w:rsid w:val="00B61931"/>
    <w:rsid w:val="00B62F5E"/>
    <w:rsid w:val="00B634C1"/>
    <w:rsid w:val="00B63885"/>
    <w:rsid w:val="00B67345"/>
    <w:rsid w:val="00B67768"/>
    <w:rsid w:val="00B72CD0"/>
    <w:rsid w:val="00B76562"/>
    <w:rsid w:val="00B81BF7"/>
    <w:rsid w:val="00B8255F"/>
    <w:rsid w:val="00B839CF"/>
    <w:rsid w:val="00B85C7D"/>
    <w:rsid w:val="00B86D6B"/>
    <w:rsid w:val="00B86DF8"/>
    <w:rsid w:val="00B87795"/>
    <w:rsid w:val="00B87D46"/>
    <w:rsid w:val="00B93DF1"/>
    <w:rsid w:val="00B941CE"/>
    <w:rsid w:val="00B95CBE"/>
    <w:rsid w:val="00B96C2B"/>
    <w:rsid w:val="00BA3BE2"/>
    <w:rsid w:val="00BA3E8D"/>
    <w:rsid w:val="00BA4FDC"/>
    <w:rsid w:val="00BA51B5"/>
    <w:rsid w:val="00BA5C85"/>
    <w:rsid w:val="00BA661D"/>
    <w:rsid w:val="00BA68BE"/>
    <w:rsid w:val="00BB2D2F"/>
    <w:rsid w:val="00BB367A"/>
    <w:rsid w:val="00BB7236"/>
    <w:rsid w:val="00BC0BA6"/>
    <w:rsid w:val="00BC1F76"/>
    <w:rsid w:val="00BC2362"/>
    <w:rsid w:val="00BC261E"/>
    <w:rsid w:val="00BC2965"/>
    <w:rsid w:val="00BC49FE"/>
    <w:rsid w:val="00BC4DAA"/>
    <w:rsid w:val="00BC68D3"/>
    <w:rsid w:val="00BD0567"/>
    <w:rsid w:val="00BD0AFC"/>
    <w:rsid w:val="00BD133F"/>
    <w:rsid w:val="00BD1513"/>
    <w:rsid w:val="00BD43C8"/>
    <w:rsid w:val="00BD44EB"/>
    <w:rsid w:val="00BD680D"/>
    <w:rsid w:val="00BE0B56"/>
    <w:rsid w:val="00BE341F"/>
    <w:rsid w:val="00BE5164"/>
    <w:rsid w:val="00BE65F5"/>
    <w:rsid w:val="00BE7435"/>
    <w:rsid w:val="00BF1253"/>
    <w:rsid w:val="00BF4215"/>
    <w:rsid w:val="00BF4DDC"/>
    <w:rsid w:val="00BF5213"/>
    <w:rsid w:val="00BF575B"/>
    <w:rsid w:val="00C0048F"/>
    <w:rsid w:val="00C03474"/>
    <w:rsid w:val="00C03ACD"/>
    <w:rsid w:val="00C054F8"/>
    <w:rsid w:val="00C06F18"/>
    <w:rsid w:val="00C06F9C"/>
    <w:rsid w:val="00C101CA"/>
    <w:rsid w:val="00C16D34"/>
    <w:rsid w:val="00C173AF"/>
    <w:rsid w:val="00C179FD"/>
    <w:rsid w:val="00C21BCB"/>
    <w:rsid w:val="00C22F10"/>
    <w:rsid w:val="00C230AD"/>
    <w:rsid w:val="00C23745"/>
    <w:rsid w:val="00C23C37"/>
    <w:rsid w:val="00C240F6"/>
    <w:rsid w:val="00C2493B"/>
    <w:rsid w:val="00C25CF3"/>
    <w:rsid w:val="00C260CC"/>
    <w:rsid w:val="00C305E8"/>
    <w:rsid w:val="00C309F7"/>
    <w:rsid w:val="00C310DF"/>
    <w:rsid w:val="00C317FF"/>
    <w:rsid w:val="00C32DD8"/>
    <w:rsid w:val="00C32F40"/>
    <w:rsid w:val="00C34837"/>
    <w:rsid w:val="00C370F6"/>
    <w:rsid w:val="00C37E56"/>
    <w:rsid w:val="00C4120D"/>
    <w:rsid w:val="00C46299"/>
    <w:rsid w:val="00C46ED4"/>
    <w:rsid w:val="00C509C3"/>
    <w:rsid w:val="00C51031"/>
    <w:rsid w:val="00C517F0"/>
    <w:rsid w:val="00C527B6"/>
    <w:rsid w:val="00C54CE7"/>
    <w:rsid w:val="00C57FB6"/>
    <w:rsid w:val="00C6005B"/>
    <w:rsid w:val="00C660EF"/>
    <w:rsid w:val="00C66196"/>
    <w:rsid w:val="00C72350"/>
    <w:rsid w:val="00C73884"/>
    <w:rsid w:val="00C73A16"/>
    <w:rsid w:val="00C73CBA"/>
    <w:rsid w:val="00C74F86"/>
    <w:rsid w:val="00C7557E"/>
    <w:rsid w:val="00C81229"/>
    <w:rsid w:val="00C82ECC"/>
    <w:rsid w:val="00C834FA"/>
    <w:rsid w:val="00C8359F"/>
    <w:rsid w:val="00C84ECD"/>
    <w:rsid w:val="00C87426"/>
    <w:rsid w:val="00C90286"/>
    <w:rsid w:val="00C94AE0"/>
    <w:rsid w:val="00C96577"/>
    <w:rsid w:val="00C96F72"/>
    <w:rsid w:val="00CA071B"/>
    <w:rsid w:val="00CA4D70"/>
    <w:rsid w:val="00CA4E1A"/>
    <w:rsid w:val="00CA55BC"/>
    <w:rsid w:val="00CB2232"/>
    <w:rsid w:val="00CB24F3"/>
    <w:rsid w:val="00CB51F0"/>
    <w:rsid w:val="00CB79CA"/>
    <w:rsid w:val="00CC1AD7"/>
    <w:rsid w:val="00CC4D55"/>
    <w:rsid w:val="00CC4FFC"/>
    <w:rsid w:val="00CD47D2"/>
    <w:rsid w:val="00CE0B4C"/>
    <w:rsid w:val="00CE1613"/>
    <w:rsid w:val="00CE1E93"/>
    <w:rsid w:val="00CE6F46"/>
    <w:rsid w:val="00CE7466"/>
    <w:rsid w:val="00CF082F"/>
    <w:rsid w:val="00CF0EFE"/>
    <w:rsid w:val="00CF20AE"/>
    <w:rsid w:val="00CF3986"/>
    <w:rsid w:val="00CF3A05"/>
    <w:rsid w:val="00D02130"/>
    <w:rsid w:val="00D05699"/>
    <w:rsid w:val="00D064D9"/>
    <w:rsid w:val="00D07001"/>
    <w:rsid w:val="00D100EB"/>
    <w:rsid w:val="00D10150"/>
    <w:rsid w:val="00D14139"/>
    <w:rsid w:val="00D14AA4"/>
    <w:rsid w:val="00D1506A"/>
    <w:rsid w:val="00D20C58"/>
    <w:rsid w:val="00D21FCC"/>
    <w:rsid w:val="00D223E6"/>
    <w:rsid w:val="00D23DAA"/>
    <w:rsid w:val="00D259C0"/>
    <w:rsid w:val="00D27478"/>
    <w:rsid w:val="00D2774F"/>
    <w:rsid w:val="00D326F6"/>
    <w:rsid w:val="00D334CE"/>
    <w:rsid w:val="00D343BB"/>
    <w:rsid w:val="00D34A2D"/>
    <w:rsid w:val="00D351D7"/>
    <w:rsid w:val="00D36711"/>
    <w:rsid w:val="00D40214"/>
    <w:rsid w:val="00D407E9"/>
    <w:rsid w:val="00D4089C"/>
    <w:rsid w:val="00D5050B"/>
    <w:rsid w:val="00D50A1D"/>
    <w:rsid w:val="00D512D6"/>
    <w:rsid w:val="00D53378"/>
    <w:rsid w:val="00D54449"/>
    <w:rsid w:val="00D55B8F"/>
    <w:rsid w:val="00D560F5"/>
    <w:rsid w:val="00D56674"/>
    <w:rsid w:val="00D56E77"/>
    <w:rsid w:val="00D57363"/>
    <w:rsid w:val="00D60D0E"/>
    <w:rsid w:val="00D62E92"/>
    <w:rsid w:val="00D62F28"/>
    <w:rsid w:val="00D6670F"/>
    <w:rsid w:val="00D720A6"/>
    <w:rsid w:val="00D7239B"/>
    <w:rsid w:val="00D73FB1"/>
    <w:rsid w:val="00D75C6C"/>
    <w:rsid w:val="00D778AF"/>
    <w:rsid w:val="00D8298B"/>
    <w:rsid w:val="00D849CB"/>
    <w:rsid w:val="00D855F5"/>
    <w:rsid w:val="00D85FEE"/>
    <w:rsid w:val="00D87052"/>
    <w:rsid w:val="00D955A1"/>
    <w:rsid w:val="00D9681B"/>
    <w:rsid w:val="00D97054"/>
    <w:rsid w:val="00D97F6D"/>
    <w:rsid w:val="00DA0099"/>
    <w:rsid w:val="00DA0250"/>
    <w:rsid w:val="00DA3830"/>
    <w:rsid w:val="00DA3F53"/>
    <w:rsid w:val="00DB2BB0"/>
    <w:rsid w:val="00DB3322"/>
    <w:rsid w:val="00DB3CE5"/>
    <w:rsid w:val="00DB3F3D"/>
    <w:rsid w:val="00DB58A1"/>
    <w:rsid w:val="00DB7975"/>
    <w:rsid w:val="00DC05A8"/>
    <w:rsid w:val="00DC0D73"/>
    <w:rsid w:val="00DC2316"/>
    <w:rsid w:val="00DC3732"/>
    <w:rsid w:val="00DD08C5"/>
    <w:rsid w:val="00DD220A"/>
    <w:rsid w:val="00DD7637"/>
    <w:rsid w:val="00DD76AA"/>
    <w:rsid w:val="00DE156D"/>
    <w:rsid w:val="00DE3728"/>
    <w:rsid w:val="00DE3C63"/>
    <w:rsid w:val="00DE5FF5"/>
    <w:rsid w:val="00DE6D81"/>
    <w:rsid w:val="00DE7C25"/>
    <w:rsid w:val="00DF000D"/>
    <w:rsid w:val="00DF3C23"/>
    <w:rsid w:val="00DF3FEB"/>
    <w:rsid w:val="00DF464A"/>
    <w:rsid w:val="00DF71FB"/>
    <w:rsid w:val="00E004C4"/>
    <w:rsid w:val="00E01C04"/>
    <w:rsid w:val="00E01C9E"/>
    <w:rsid w:val="00E03824"/>
    <w:rsid w:val="00E05E96"/>
    <w:rsid w:val="00E078DD"/>
    <w:rsid w:val="00E12140"/>
    <w:rsid w:val="00E123BA"/>
    <w:rsid w:val="00E12F4A"/>
    <w:rsid w:val="00E16DC4"/>
    <w:rsid w:val="00E17641"/>
    <w:rsid w:val="00E21257"/>
    <w:rsid w:val="00E2184F"/>
    <w:rsid w:val="00E21ECD"/>
    <w:rsid w:val="00E22681"/>
    <w:rsid w:val="00E23558"/>
    <w:rsid w:val="00E2446E"/>
    <w:rsid w:val="00E25BBE"/>
    <w:rsid w:val="00E2708C"/>
    <w:rsid w:val="00E31165"/>
    <w:rsid w:val="00E3299C"/>
    <w:rsid w:val="00E366AE"/>
    <w:rsid w:val="00E41140"/>
    <w:rsid w:val="00E42EEF"/>
    <w:rsid w:val="00E45645"/>
    <w:rsid w:val="00E45B01"/>
    <w:rsid w:val="00E50D9B"/>
    <w:rsid w:val="00E52B74"/>
    <w:rsid w:val="00E55DD6"/>
    <w:rsid w:val="00E56712"/>
    <w:rsid w:val="00E56BCA"/>
    <w:rsid w:val="00E60C2B"/>
    <w:rsid w:val="00E60E66"/>
    <w:rsid w:val="00E62FBD"/>
    <w:rsid w:val="00E660F9"/>
    <w:rsid w:val="00E66625"/>
    <w:rsid w:val="00E67D1B"/>
    <w:rsid w:val="00E70077"/>
    <w:rsid w:val="00E72AE2"/>
    <w:rsid w:val="00E73ED1"/>
    <w:rsid w:val="00E76AAB"/>
    <w:rsid w:val="00E807EF"/>
    <w:rsid w:val="00E81BB6"/>
    <w:rsid w:val="00E83778"/>
    <w:rsid w:val="00E84695"/>
    <w:rsid w:val="00E86AC4"/>
    <w:rsid w:val="00E9093C"/>
    <w:rsid w:val="00E92643"/>
    <w:rsid w:val="00E926CD"/>
    <w:rsid w:val="00E92F24"/>
    <w:rsid w:val="00E9536B"/>
    <w:rsid w:val="00EA24D1"/>
    <w:rsid w:val="00EA6187"/>
    <w:rsid w:val="00EA6723"/>
    <w:rsid w:val="00EA6CD5"/>
    <w:rsid w:val="00EA7E02"/>
    <w:rsid w:val="00EB20F0"/>
    <w:rsid w:val="00EB27FD"/>
    <w:rsid w:val="00EB2F78"/>
    <w:rsid w:val="00EB4AFD"/>
    <w:rsid w:val="00EB719A"/>
    <w:rsid w:val="00EC1A4D"/>
    <w:rsid w:val="00EC3D03"/>
    <w:rsid w:val="00EC49FF"/>
    <w:rsid w:val="00EC5737"/>
    <w:rsid w:val="00EC5836"/>
    <w:rsid w:val="00EC59E2"/>
    <w:rsid w:val="00EC5A88"/>
    <w:rsid w:val="00EC7247"/>
    <w:rsid w:val="00ED171D"/>
    <w:rsid w:val="00ED2C9D"/>
    <w:rsid w:val="00ED40E8"/>
    <w:rsid w:val="00EE09E9"/>
    <w:rsid w:val="00EE0E15"/>
    <w:rsid w:val="00EE31B5"/>
    <w:rsid w:val="00EE4A80"/>
    <w:rsid w:val="00EE4E1D"/>
    <w:rsid w:val="00EF2231"/>
    <w:rsid w:val="00EF549E"/>
    <w:rsid w:val="00EF6740"/>
    <w:rsid w:val="00EF6F8A"/>
    <w:rsid w:val="00EF7D21"/>
    <w:rsid w:val="00F00757"/>
    <w:rsid w:val="00F022D3"/>
    <w:rsid w:val="00F02690"/>
    <w:rsid w:val="00F0317F"/>
    <w:rsid w:val="00F0460A"/>
    <w:rsid w:val="00F052DF"/>
    <w:rsid w:val="00F054EB"/>
    <w:rsid w:val="00F07101"/>
    <w:rsid w:val="00F115E5"/>
    <w:rsid w:val="00F119E3"/>
    <w:rsid w:val="00F1229F"/>
    <w:rsid w:val="00F1318D"/>
    <w:rsid w:val="00F140CF"/>
    <w:rsid w:val="00F14AD0"/>
    <w:rsid w:val="00F16D9B"/>
    <w:rsid w:val="00F16E94"/>
    <w:rsid w:val="00F20489"/>
    <w:rsid w:val="00F2064E"/>
    <w:rsid w:val="00F20ACF"/>
    <w:rsid w:val="00F20F6A"/>
    <w:rsid w:val="00F21AF4"/>
    <w:rsid w:val="00F22A6B"/>
    <w:rsid w:val="00F232F1"/>
    <w:rsid w:val="00F24D68"/>
    <w:rsid w:val="00F2519A"/>
    <w:rsid w:val="00F25535"/>
    <w:rsid w:val="00F25BF2"/>
    <w:rsid w:val="00F262E7"/>
    <w:rsid w:val="00F315AF"/>
    <w:rsid w:val="00F32ABB"/>
    <w:rsid w:val="00F33A06"/>
    <w:rsid w:val="00F33CFD"/>
    <w:rsid w:val="00F33D45"/>
    <w:rsid w:val="00F35CA3"/>
    <w:rsid w:val="00F36720"/>
    <w:rsid w:val="00F42250"/>
    <w:rsid w:val="00F43732"/>
    <w:rsid w:val="00F438F7"/>
    <w:rsid w:val="00F441FD"/>
    <w:rsid w:val="00F476D8"/>
    <w:rsid w:val="00F47E80"/>
    <w:rsid w:val="00F51820"/>
    <w:rsid w:val="00F52072"/>
    <w:rsid w:val="00F527DF"/>
    <w:rsid w:val="00F546C7"/>
    <w:rsid w:val="00F55AF6"/>
    <w:rsid w:val="00F55C7E"/>
    <w:rsid w:val="00F56F6B"/>
    <w:rsid w:val="00F608B5"/>
    <w:rsid w:val="00F60D3F"/>
    <w:rsid w:val="00F6470F"/>
    <w:rsid w:val="00F648B4"/>
    <w:rsid w:val="00F64D54"/>
    <w:rsid w:val="00F656F4"/>
    <w:rsid w:val="00F66198"/>
    <w:rsid w:val="00F66DF7"/>
    <w:rsid w:val="00F71412"/>
    <w:rsid w:val="00F73715"/>
    <w:rsid w:val="00F73D3F"/>
    <w:rsid w:val="00F757E0"/>
    <w:rsid w:val="00F75F94"/>
    <w:rsid w:val="00F77017"/>
    <w:rsid w:val="00F82B15"/>
    <w:rsid w:val="00F8346E"/>
    <w:rsid w:val="00F83505"/>
    <w:rsid w:val="00F85A98"/>
    <w:rsid w:val="00F85C52"/>
    <w:rsid w:val="00F87B18"/>
    <w:rsid w:val="00F903DE"/>
    <w:rsid w:val="00F91B71"/>
    <w:rsid w:val="00F922DA"/>
    <w:rsid w:val="00F961CB"/>
    <w:rsid w:val="00F971B2"/>
    <w:rsid w:val="00F974B2"/>
    <w:rsid w:val="00FA3CD8"/>
    <w:rsid w:val="00FA42D9"/>
    <w:rsid w:val="00FA48B7"/>
    <w:rsid w:val="00FB2759"/>
    <w:rsid w:val="00FB2871"/>
    <w:rsid w:val="00FB38FE"/>
    <w:rsid w:val="00FB4BF3"/>
    <w:rsid w:val="00FC08C2"/>
    <w:rsid w:val="00FC1D8E"/>
    <w:rsid w:val="00FC2282"/>
    <w:rsid w:val="00FC274D"/>
    <w:rsid w:val="00FC3F73"/>
    <w:rsid w:val="00FC4DCD"/>
    <w:rsid w:val="00FC75B2"/>
    <w:rsid w:val="00FD0B5A"/>
    <w:rsid w:val="00FD117A"/>
    <w:rsid w:val="00FD5714"/>
    <w:rsid w:val="00FD7622"/>
    <w:rsid w:val="00FE02B8"/>
    <w:rsid w:val="00FE10F9"/>
    <w:rsid w:val="00FE3AAB"/>
    <w:rsid w:val="00FE43CB"/>
    <w:rsid w:val="00FE47FC"/>
    <w:rsid w:val="00FE4D6C"/>
    <w:rsid w:val="00FE6C48"/>
    <w:rsid w:val="00FF05D7"/>
    <w:rsid w:val="00FF16FA"/>
    <w:rsid w:val="00FF1934"/>
    <w:rsid w:val="00FF1D1E"/>
    <w:rsid w:val="00FF3E22"/>
    <w:rsid w:val="00FF435F"/>
    <w:rsid w:val="00FF7A9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D3B3E00"/>
  <w15:docId w15:val="{45871A04-8B2D-427D-A1ED-B30927AB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571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16DC4"/>
    <w:pPr>
      <w:tabs>
        <w:tab w:val="center" w:pos="4153"/>
        <w:tab w:val="right" w:pos="8306"/>
      </w:tabs>
      <w:snapToGrid w:val="0"/>
    </w:pPr>
    <w:rPr>
      <w:sz w:val="20"/>
      <w:szCs w:val="20"/>
      <w:lang w:val="x-none" w:eastAsia="x-none"/>
    </w:rPr>
  </w:style>
  <w:style w:type="character" w:customStyle="1" w:styleId="a4">
    <w:name w:val="頁首 字元"/>
    <w:link w:val="a3"/>
    <w:rsid w:val="00E16DC4"/>
    <w:rPr>
      <w:kern w:val="2"/>
    </w:rPr>
  </w:style>
  <w:style w:type="paragraph" w:styleId="a5">
    <w:name w:val="footer"/>
    <w:basedOn w:val="a"/>
    <w:link w:val="a6"/>
    <w:rsid w:val="00E16DC4"/>
    <w:pPr>
      <w:tabs>
        <w:tab w:val="center" w:pos="4153"/>
        <w:tab w:val="right" w:pos="8306"/>
      </w:tabs>
      <w:snapToGrid w:val="0"/>
    </w:pPr>
    <w:rPr>
      <w:sz w:val="20"/>
      <w:szCs w:val="20"/>
      <w:lang w:val="x-none" w:eastAsia="x-none"/>
    </w:rPr>
  </w:style>
  <w:style w:type="character" w:customStyle="1" w:styleId="a6">
    <w:name w:val="頁尾 字元"/>
    <w:link w:val="a5"/>
    <w:rsid w:val="00E16DC4"/>
    <w:rPr>
      <w:kern w:val="2"/>
    </w:rPr>
  </w:style>
  <w:style w:type="paragraph" w:styleId="a7">
    <w:name w:val="Date"/>
    <w:basedOn w:val="a"/>
    <w:next w:val="a"/>
    <w:link w:val="a8"/>
    <w:rsid w:val="00BD1513"/>
    <w:pPr>
      <w:jc w:val="right"/>
    </w:pPr>
  </w:style>
  <w:style w:type="character" w:customStyle="1" w:styleId="a8">
    <w:name w:val="日期 字元"/>
    <w:basedOn w:val="a0"/>
    <w:link w:val="a7"/>
    <w:rsid w:val="00BD1513"/>
    <w:rPr>
      <w:kern w:val="2"/>
      <w:sz w:val="24"/>
      <w:szCs w:val="24"/>
    </w:rPr>
  </w:style>
  <w:style w:type="table" w:styleId="a9">
    <w:name w:val="Table Grid"/>
    <w:basedOn w:val="a1"/>
    <w:rsid w:val="0085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nhideWhenUsed/>
    <w:rsid w:val="00B278C3"/>
    <w:rPr>
      <w:color w:val="0000FF" w:themeColor="hyperlink"/>
      <w:u w:val="single"/>
    </w:rPr>
  </w:style>
  <w:style w:type="paragraph" w:styleId="ab">
    <w:name w:val="Balloon Text"/>
    <w:basedOn w:val="a"/>
    <w:link w:val="ac"/>
    <w:semiHidden/>
    <w:unhideWhenUsed/>
    <w:rsid w:val="00BE5164"/>
    <w:rPr>
      <w:rFonts w:asciiTheme="majorHAnsi" w:eastAsiaTheme="majorEastAsia" w:hAnsiTheme="majorHAnsi" w:cstheme="majorBidi"/>
      <w:sz w:val="18"/>
      <w:szCs w:val="18"/>
    </w:rPr>
  </w:style>
  <w:style w:type="character" w:customStyle="1" w:styleId="ac">
    <w:name w:val="註解方塊文字 字元"/>
    <w:basedOn w:val="a0"/>
    <w:link w:val="ab"/>
    <w:semiHidden/>
    <w:rsid w:val="00BE5164"/>
    <w:rPr>
      <w:rFonts w:asciiTheme="majorHAnsi" w:eastAsiaTheme="majorEastAsia" w:hAnsiTheme="majorHAnsi" w:cstheme="majorBidi"/>
      <w:kern w:val="2"/>
      <w:sz w:val="18"/>
      <w:szCs w:val="18"/>
    </w:rPr>
  </w:style>
  <w:style w:type="character" w:styleId="ad">
    <w:name w:val="annotation reference"/>
    <w:basedOn w:val="a0"/>
    <w:semiHidden/>
    <w:unhideWhenUsed/>
    <w:rsid w:val="00D334CE"/>
    <w:rPr>
      <w:sz w:val="18"/>
      <w:szCs w:val="18"/>
    </w:rPr>
  </w:style>
  <w:style w:type="paragraph" w:styleId="ae">
    <w:name w:val="annotation text"/>
    <w:basedOn w:val="a"/>
    <w:link w:val="af"/>
    <w:semiHidden/>
    <w:unhideWhenUsed/>
    <w:rsid w:val="00D334CE"/>
  </w:style>
  <w:style w:type="character" w:customStyle="1" w:styleId="af">
    <w:name w:val="註解文字 字元"/>
    <w:basedOn w:val="a0"/>
    <w:link w:val="ae"/>
    <w:semiHidden/>
    <w:rsid w:val="00D334CE"/>
    <w:rPr>
      <w:kern w:val="2"/>
      <w:sz w:val="24"/>
      <w:szCs w:val="24"/>
    </w:rPr>
  </w:style>
  <w:style w:type="paragraph" w:styleId="af0">
    <w:name w:val="annotation subject"/>
    <w:basedOn w:val="ae"/>
    <w:next w:val="ae"/>
    <w:link w:val="af1"/>
    <w:semiHidden/>
    <w:unhideWhenUsed/>
    <w:rsid w:val="00D334CE"/>
    <w:rPr>
      <w:b/>
      <w:bCs/>
    </w:rPr>
  </w:style>
  <w:style w:type="character" w:customStyle="1" w:styleId="af1">
    <w:name w:val="註解主旨 字元"/>
    <w:basedOn w:val="af"/>
    <w:link w:val="af0"/>
    <w:semiHidden/>
    <w:rsid w:val="00D334CE"/>
    <w:rPr>
      <w:b/>
      <w:bCs/>
      <w:kern w:val="2"/>
      <w:sz w:val="24"/>
      <w:szCs w:val="24"/>
    </w:rPr>
  </w:style>
  <w:style w:type="paragraph" w:styleId="af2">
    <w:name w:val="List Paragraph"/>
    <w:basedOn w:val="a"/>
    <w:uiPriority w:val="34"/>
    <w:qFormat/>
    <w:rsid w:val="004138E5"/>
    <w:pPr>
      <w:ind w:leftChars="200" w:left="480"/>
    </w:pPr>
  </w:style>
  <w:style w:type="paragraph" w:styleId="Web">
    <w:name w:val="Normal (Web)"/>
    <w:basedOn w:val="a"/>
    <w:uiPriority w:val="99"/>
    <w:semiHidden/>
    <w:unhideWhenUsed/>
    <w:rsid w:val="00F51820"/>
    <w:pPr>
      <w:widowControl/>
      <w:spacing w:before="100" w:beforeAutospacing="1" w:after="100" w:afterAutospacing="1"/>
    </w:pPr>
    <w:rPr>
      <w:rFonts w:eastAsia="Times New Roman"/>
      <w:kern w:val="0"/>
    </w:rPr>
  </w:style>
  <w:style w:type="character" w:customStyle="1" w:styleId="1">
    <w:name w:val="未解析的提及1"/>
    <w:basedOn w:val="a0"/>
    <w:uiPriority w:val="99"/>
    <w:semiHidden/>
    <w:unhideWhenUsed/>
    <w:rsid w:val="00DF3FEB"/>
    <w:rPr>
      <w:color w:val="605E5C"/>
      <w:shd w:val="clear" w:color="auto" w:fill="E1DFDD"/>
    </w:rPr>
  </w:style>
  <w:style w:type="character" w:styleId="af3">
    <w:name w:val="FollowedHyperlink"/>
    <w:basedOn w:val="a0"/>
    <w:semiHidden/>
    <w:unhideWhenUsed/>
    <w:rsid w:val="00873C4E"/>
    <w:rPr>
      <w:color w:val="800080" w:themeColor="followedHyperlink"/>
      <w:u w:val="single"/>
    </w:rPr>
  </w:style>
  <w:style w:type="character" w:styleId="af4">
    <w:name w:val="Strong"/>
    <w:basedOn w:val="a0"/>
    <w:uiPriority w:val="22"/>
    <w:qFormat/>
    <w:rsid w:val="00F64D54"/>
    <w:rPr>
      <w:b/>
      <w:bCs/>
    </w:rPr>
  </w:style>
  <w:style w:type="character" w:customStyle="1" w:styleId="2">
    <w:name w:val="未解析的提及2"/>
    <w:basedOn w:val="a0"/>
    <w:uiPriority w:val="99"/>
    <w:semiHidden/>
    <w:unhideWhenUsed/>
    <w:rsid w:val="00130DE2"/>
    <w:rPr>
      <w:color w:val="605E5C"/>
      <w:shd w:val="clear" w:color="auto" w:fill="E1DFDD"/>
    </w:rPr>
  </w:style>
  <w:style w:type="paragraph" w:styleId="3">
    <w:name w:val="Body Text Indent 3"/>
    <w:basedOn w:val="a"/>
    <w:link w:val="30"/>
    <w:semiHidden/>
    <w:unhideWhenUsed/>
    <w:qFormat/>
    <w:rsid w:val="000B5CEC"/>
    <w:pPr>
      <w:spacing w:after="120"/>
      <w:ind w:leftChars="200" w:left="420"/>
      <w:jc w:val="both"/>
    </w:pPr>
    <w:rPr>
      <w:rFonts w:ascii="Calibri" w:eastAsia="SimSun" w:hAnsi="Calibri"/>
      <w:sz w:val="21"/>
      <w:szCs w:val="16"/>
      <w:lang w:eastAsia="zh-CN"/>
    </w:rPr>
  </w:style>
  <w:style w:type="character" w:customStyle="1" w:styleId="30">
    <w:name w:val="本文縮排 3 字元"/>
    <w:basedOn w:val="a0"/>
    <w:link w:val="3"/>
    <w:semiHidden/>
    <w:rsid w:val="000B5CEC"/>
    <w:rPr>
      <w:rFonts w:ascii="Calibri" w:eastAsia="SimSun" w:hAnsi="Calibri"/>
      <w:kern w:val="2"/>
      <w:sz w:val="21"/>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69781">
      <w:bodyDiv w:val="1"/>
      <w:marLeft w:val="0"/>
      <w:marRight w:val="0"/>
      <w:marTop w:val="0"/>
      <w:marBottom w:val="0"/>
      <w:divBdr>
        <w:top w:val="none" w:sz="0" w:space="0" w:color="auto"/>
        <w:left w:val="none" w:sz="0" w:space="0" w:color="auto"/>
        <w:bottom w:val="none" w:sz="0" w:space="0" w:color="auto"/>
        <w:right w:val="none" w:sz="0" w:space="0" w:color="auto"/>
      </w:divBdr>
    </w:div>
    <w:div w:id="409691333">
      <w:bodyDiv w:val="1"/>
      <w:marLeft w:val="0"/>
      <w:marRight w:val="0"/>
      <w:marTop w:val="0"/>
      <w:marBottom w:val="0"/>
      <w:divBdr>
        <w:top w:val="none" w:sz="0" w:space="0" w:color="auto"/>
        <w:left w:val="none" w:sz="0" w:space="0" w:color="auto"/>
        <w:bottom w:val="none" w:sz="0" w:space="0" w:color="auto"/>
        <w:right w:val="none" w:sz="0" w:space="0" w:color="auto"/>
      </w:divBdr>
    </w:div>
    <w:div w:id="1244993749">
      <w:bodyDiv w:val="1"/>
      <w:marLeft w:val="0"/>
      <w:marRight w:val="0"/>
      <w:marTop w:val="0"/>
      <w:marBottom w:val="0"/>
      <w:divBdr>
        <w:top w:val="none" w:sz="0" w:space="0" w:color="auto"/>
        <w:left w:val="none" w:sz="0" w:space="0" w:color="auto"/>
        <w:bottom w:val="none" w:sz="0" w:space="0" w:color="auto"/>
        <w:right w:val="none" w:sz="0" w:space="0" w:color="auto"/>
      </w:divBdr>
    </w:div>
    <w:div w:id="1267422902">
      <w:bodyDiv w:val="1"/>
      <w:marLeft w:val="0"/>
      <w:marRight w:val="0"/>
      <w:marTop w:val="0"/>
      <w:marBottom w:val="0"/>
      <w:divBdr>
        <w:top w:val="none" w:sz="0" w:space="0" w:color="auto"/>
        <w:left w:val="none" w:sz="0" w:space="0" w:color="auto"/>
        <w:bottom w:val="none" w:sz="0" w:space="0" w:color="auto"/>
        <w:right w:val="none" w:sz="0" w:space="0" w:color="auto"/>
      </w:divBdr>
    </w:div>
    <w:div w:id="1500776877">
      <w:bodyDiv w:val="1"/>
      <w:marLeft w:val="0"/>
      <w:marRight w:val="0"/>
      <w:marTop w:val="0"/>
      <w:marBottom w:val="0"/>
      <w:divBdr>
        <w:top w:val="none" w:sz="0" w:space="0" w:color="auto"/>
        <w:left w:val="none" w:sz="0" w:space="0" w:color="auto"/>
        <w:bottom w:val="none" w:sz="0" w:space="0" w:color="auto"/>
        <w:right w:val="none" w:sz="0" w:space="0" w:color="auto"/>
      </w:divBdr>
    </w:div>
    <w:div w:id="1731952222">
      <w:bodyDiv w:val="1"/>
      <w:marLeft w:val="0"/>
      <w:marRight w:val="0"/>
      <w:marTop w:val="0"/>
      <w:marBottom w:val="0"/>
      <w:divBdr>
        <w:top w:val="none" w:sz="0" w:space="0" w:color="auto"/>
        <w:left w:val="none" w:sz="0" w:space="0" w:color="auto"/>
        <w:bottom w:val="none" w:sz="0" w:space="0" w:color="auto"/>
        <w:right w:val="none" w:sz="0" w:space="0" w:color="auto"/>
      </w:divBdr>
    </w:div>
    <w:div w:id="207265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0BE27-6788-4108-AEF7-D25C1C716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735</Words>
  <Characters>3959</Characters>
  <Application>Microsoft Office Word</Application>
  <DocSecurity>0</DocSecurity>
  <Lines>32</Lines>
  <Paragraphs>9</Paragraphs>
  <ScaleCrop>false</ScaleCrop>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兔年將至，未來幾日連同春節假期是購物消費的高峰期，為更有效地保障消費者的權益，消費者委員會在日前邀請經濟局、旅遊局、交通事務局、司法警察局、治安警察局、海關及民政總署等政府部門，就春節期間對本澳市民及來澳旅客之消費權益保護以及打擊『黑店』工作，舉行工作會議</dc:title>
  <dc:creator>Hnwong</dc:creator>
  <cp:lastModifiedBy>Sio Meng Meng</cp:lastModifiedBy>
  <cp:revision>17</cp:revision>
  <cp:lastPrinted>2025-05-28T09:13:00Z</cp:lastPrinted>
  <dcterms:created xsi:type="dcterms:W3CDTF">2025-05-29T06:52:00Z</dcterms:created>
  <dcterms:modified xsi:type="dcterms:W3CDTF">2025-05-30T02:28:00Z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-734352336</vt:i4>
  </property>
  <property fmtid="{D5CDD505-2E9C-101B-9397-08002B2CF9AE}" pid="3" name="_ReviewCycleID">
    <vt:i4>-734352336</vt:i4>
  </property>
  <property fmtid="{D5CDD505-2E9C-101B-9397-08002B2CF9AE}" pid="4" name="_NewReviewCycle">
    <vt:lpwstr/>
  </property>
  <property fmtid="{D5CDD505-2E9C-101B-9397-08002B2CF9AE}" pid="5" name="_EmailEntryID">
    <vt:lpwstr>000000008540405BF995414C83A560402698A451048A3300</vt:lpwstr>
  </property>
  <property fmtid="{D5CDD505-2E9C-101B-9397-08002B2CF9AE}" pid="6" name="_EmailStoreID0">
    <vt:lpwstr>0000000038A1BB1005E5101AA1BB08002B2A56C200006D737073742E646C6C00000000004E495441F9BFB80100AA0037D96E0000000043003A005C00550073006500720073005C007000610074005C0041007000700044006100740061005C004C006F00630061006C005C004D006900630072006F0073006F00660074005C0</vt:lpwstr>
  </property>
  <property fmtid="{D5CDD505-2E9C-101B-9397-08002B2CF9AE}" pid="7" name="_EmailStoreID1">
    <vt:lpwstr>04F00750074006C006F006F006B005C004F00750074006C006F006F006B002E007000730074000000</vt:lpwstr>
  </property>
</Properties>
</file>