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FAD6" w14:textId="6429054A" w:rsidR="00364081" w:rsidRPr="00364081" w:rsidRDefault="00364081" w:rsidP="00D72CFF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both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  <w:r w:rsidRPr="00364081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Notícia do Conselho de Consumidores:</w:t>
      </w:r>
    </w:p>
    <w:p w14:paraId="62274AAE" w14:textId="77777777" w:rsidR="008307AA" w:rsidRPr="00364081" w:rsidRDefault="008307AA" w:rsidP="00D779E5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center"/>
        <w:rPr>
          <w:rFonts w:eastAsia="新細明體"/>
          <w:b/>
          <w:bCs/>
          <w:color w:val="000000" w:themeColor="text1"/>
          <w:kern w:val="36"/>
          <w:sz w:val="28"/>
          <w:szCs w:val="28"/>
          <w:lang w:val="pt-PT"/>
        </w:rPr>
      </w:pPr>
    </w:p>
    <w:p w14:paraId="2D00F299" w14:textId="74F994F1" w:rsidR="00364081" w:rsidRPr="00364081" w:rsidRDefault="00364081" w:rsidP="00D779E5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center"/>
        <w:rPr>
          <w:rFonts w:eastAsia="新細明體"/>
          <w:b/>
          <w:bCs/>
          <w:color w:val="000000" w:themeColor="text1"/>
          <w:kern w:val="36"/>
          <w:sz w:val="28"/>
          <w:szCs w:val="28"/>
          <w:lang w:val="pt-PT"/>
        </w:rPr>
      </w:pPr>
      <w:r w:rsidRPr="00364081">
        <w:rPr>
          <w:rFonts w:eastAsia="新細明體"/>
          <w:b/>
          <w:bCs/>
          <w:color w:val="000000" w:themeColor="text1"/>
          <w:kern w:val="36"/>
          <w:sz w:val="28"/>
          <w:szCs w:val="28"/>
          <w:lang w:val="pt-PT"/>
        </w:rPr>
        <w:t>Conselho Consultivo de Consumidores realizou a 1.ª reunião plenária do ano 2025</w:t>
      </w:r>
    </w:p>
    <w:p w14:paraId="0CB89F66" w14:textId="77777777" w:rsidR="008307AA" w:rsidRPr="00364081" w:rsidRDefault="008307AA" w:rsidP="00D779E5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center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</w:p>
    <w:p w14:paraId="492741DD" w14:textId="482D4ADB" w:rsidR="00364081" w:rsidRPr="00364081" w:rsidRDefault="00364081" w:rsidP="009A109A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  <w:r w:rsidRPr="00364081">
        <w:rPr>
          <w:rFonts w:eastAsiaTheme="minorEastAsia"/>
          <w:sz w:val="28"/>
          <w:szCs w:val="28"/>
          <w:lang w:val="pt-PT"/>
        </w:rPr>
        <w:t xml:space="preserve">Recentemente, o Conselho Consultivo de Consumidores (doravante designado por Conselho) realizou a </w:t>
      </w:r>
      <w:r w:rsidR="007F44BC">
        <w:rPr>
          <w:rFonts w:eastAsiaTheme="minorEastAsia"/>
          <w:sz w:val="28"/>
          <w:szCs w:val="28"/>
          <w:lang w:val="pt-PT"/>
        </w:rPr>
        <w:t>1</w:t>
      </w:r>
      <w:r w:rsidRPr="00364081">
        <w:rPr>
          <w:rFonts w:eastAsiaTheme="minorEastAsia"/>
          <w:sz w:val="28"/>
          <w:szCs w:val="28"/>
          <w:lang w:val="pt-PT"/>
        </w:rPr>
        <w:t xml:space="preserve">.ª reunião plenária ordinária do ano presente (2025), que foi presidida </w:t>
      </w:r>
      <w:proofErr w:type="spellStart"/>
      <w:r w:rsidRPr="00364081">
        <w:rPr>
          <w:rFonts w:eastAsiaTheme="minorEastAsia"/>
          <w:sz w:val="28"/>
          <w:szCs w:val="28"/>
          <w:lang w:val="pt-PT"/>
        </w:rPr>
        <w:t>pela</w:t>
      </w:r>
      <w:proofErr w:type="spellEnd"/>
      <w:r w:rsidRPr="00364081">
        <w:rPr>
          <w:rFonts w:eastAsiaTheme="minorEastAsia"/>
          <w:sz w:val="28"/>
          <w:szCs w:val="28"/>
          <w:lang w:val="pt-PT"/>
        </w:rPr>
        <w:t xml:space="preserve"> sua presidente, </w:t>
      </w:r>
      <w:proofErr w:type="spellStart"/>
      <w:r w:rsidRPr="00364081">
        <w:rPr>
          <w:rFonts w:eastAsiaTheme="minorEastAsia"/>
          <w:sz w:val="28"/>
          <w:szCs w:val="28"/>
          <w:lang w:val="pt-PT"/>
        </w:rPr>
        <w:t>Leong</w:t>
      </w:r>
      <w:proofErr w:type="spellEnd"/>
      <w:r w:rsidRPr="00364081">
        <w:rPr>
          <w:rFonts w:eastAsiaTheme="minorEastAsia"/>
          <w:sz w:val="28"/>
          <w:szCs w:val="28"/>
          <w:lang w:val="pt-PT"/>
        </w:rPr>
        <w:t xml:space="preserve"> </w:t>
      </w:r>
      <w:proofErr w:type="spellStart"/>
      <w:r w:rsidRPr="00364081">
        <w:rPr>
          <w:rFonts w:eastAsiaTheme="minorEastAsia"/>
          <w:sz w:val="28"/>
          <w:szCs w:val="28"/>
          <w:lang w:val="pt-PT"/>
        </w:rPr>
        <w:t>Pek</w:t>
      </w:r>
      <w:proofErr w:type="spellEnd"/>
      <w:r w:rsidRPr="00364081">
        <w:rPr>
          <w:rFonts w:eastAsiaTheme="minorEastAsia"/>
          <w:sz w:val="28"/>
          <w:szCs w:val="28"/>
          <w:lang w:val="pt-PT"/>
        </w:rPr>
        <w:t xml:space="preserve"> San, que é também a presidente do Conselho de Consumidores (CC). Na reunião, foram ouvidos os membros sobre a situação de implementação dos trabalhos do CC e a revisão à Lei n.º 1/2003 (Lei da comercialização do ouro).</w:t>
      </w:r>
    </w:p>
    <w:p w14:paraId="0C5DF00D" w14:textId="285698D2" w:rsidR="00364081" w:rsidRDefault="00364081" w:rsidP="009A0D8E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  <w:r w:rsidRPr="00364081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Durante a reunião, 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o CC </w:t>
      </w:r>
      <w:r w:rsidR="002F672A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reportou</w:t>
      </w:r>
      <w:r w:rsidR="00367217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a situação de implementação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</w:t>
      </w:r>
      <w:r w:rsidR="00367217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d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os seus trabalhos, </w:t>
      </w:r>
      <w:r w:rsidR="00367217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a saber: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a promoção ao exterior do Projecto de reconhecimento de Loja Certificada e o incentivo ao alargamento do mecanismo de reconhecimento mútuo da marca de Loja Certificada entre Macau e </w:t>
      </w:r>
      <w:proofErr w:type="spellStart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Hengqin</w:t>
      </w:r>
      <w:proofErr w:type="spellEnd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para outras cidades integrantes da Grande Baía, no sentido de fomentar a interconexão das regras e mecanismo de Loja Certificada e aprofundar a integração na área de defesa do consumidor na Grande Baía</w:t>
      </w:r>
      <w:r w:rsidR="00367217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; a realização de acções de educação e sensibilização aos consumidores das comunidades mais vulneráveis, como idosos e crianças; o reforço do intercâmbio e da cooperação respectivamente com as associações de Shanghai e de Portugal; e a investigação de preços.</w:t>
      </w:r>
    </w:p>
    <w:p w14:paraId="2D40A4A7" w14:textId="4E7166EB" w:rsidR="002F672A" w:rsidRDefault="002F672A" w:rsidP="006B7EE3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O vice-presidente do CC, Ao </w:t>
      </w:r>
      <w:proofErr w:type="spellStart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Weng</w:t>
      </w:r>
      <w:proofErr w:type="spellEnd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</w:t>
      </w:r>
      <w:proofErr w:type="spellStart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Tong</w:t>
      </w:r>
      <w:proofErr w:type="spellEnd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</w:t>
      </w:r>
      <w:r w:rsidR="009C114A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assinalou que a Lei n.º 1/2003 (Lei da comercialização do ouro) já se implementa há mais de 20 anos. Atendendo às necessidades no desenvolvimento dos modelos de consumo, o CC procedeu à revisão plena da respectiva lei e elaborou a proposta de alteração. </w:t>
      </w:r>
      <w:r w:rsidR="007F44BC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Na reunião</w:t>
      </w:r>
      <w:r w:rsidR="009C114A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,</w:t>
      </w:r>
      <w:r w:rsidR="007F44BC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o CC apresentou </w:t>
      </w:r>
      <w:r w:rsidR="009C114A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um esclarecimento sobre as disposições</w:t>
      </w:r>
      <w:r w:rsidR="009C114A" w:rsidRPr="009C114A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</w:t>
      </w:r>
      <w:r w:rsidR="009C114A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vigentes e a proposta de alteração da dita lei, bem como ouviu as opiniões dos membros do Conselho</w:t>
      </w:r>
      <w:r w:rsidR="007F44BC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, que fizeram um </w:t>
      </w:r>
      <w:r w:rsidR="007F44BC">
        <w:rPr>
          <w:rFonts w:eastAsia="新細明體"/>
          <w:color w:val="000000" w:themeColor="text1"/>
          <w:spacing w:val="5"/>
          <w:sz w:val="28"/>
          <w:szCs w:val="28"/>
          <w:lang w:val="pt-PT"/>
        </w:rPr>
        <w:lastRenderedPageBreak/>
        <w:t xml:space="preserve">intercâmbio </w:t>
      </w:r>
      <w:r w:rsidR="001A0C70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em torno da orientação de revisão</w:t>
      </w:r>
      <w:r w:rsidR="007F44BC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legislativa</w:t>
      </w:r>
      <w:r w:rsidR="001A0C70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, do âmbito de regulação, dos padrões de pureza do ouro e </w:t>
      </w:r>
      <w:r w:rsidR="006B7EE3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do teste do mesmo</w:t>
      </w:r>
      <w:r w:rsidR="007F44BC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.</w:t>
      </w:r>
    </w:p>
    <w:p w14:paraId="46B11180" w14:textId="5D617C53" w:rsidR="003712F7" w:rsidRPr="008E4819" w:rsidRDefault="008E4819" w:rsidP="00384606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Leong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Pek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San agradeceu aos me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mbros do Conselho </w:t>
      </w:r>
      <w:proofErr w:type="spellStart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pelas</w:t>
      </w:r>
      <w:proofErr w:type="spellEnd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opiniões prestadas, afirmando que irá estudar e acompanhar proactivamente as respectivas sugestões para optimizar os futuros trabalhos </w:t>
      </w:r>
      <w:r w:rsidR="00AC5096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no âmbito de protecção dos direitos e interesses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do consumidor.</w:t>
      </w:r>
    </w:p>
    <w:p w14:paraId="36CC1080" w14:textId="1AA117B0" w:rsidR="008E4819" w:rsidRDefault="008E4819" w:rsidP="00384606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  <w:r>
        <w:rPr>
          <w:rFonts w:eastAsia="新細明體" w:hint="eastAsia"/>
          <w:color w:val="000000" w:themeColor="text1"/>
          <w:spacing w:val="5"/>
          <w:sz w:val="28"/>
          <w:szCs w:val="28"/>
          <w:lang w:val="pt-PT"/>
        </w:rPr>
        <w:t>N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a reunião estiveram presentes os seguintes membros: </w:t>
      </w:r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Choi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Tat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Meng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,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Chong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Cheok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Ip</w:t>
      </w:r>
      <w:proofErr w:type="spellEnd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,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Leong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Cheok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Man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, </w:t>
      </w:r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Kong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Wai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Yi</w:t>
      </w:r>
      <w:proofErr w:type="spellEnd"/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, </w:t>
      </w:r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Tang Kam Va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,</w:t>
      </w:r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Ao Sio Peng,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Wong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Man Chi, Lai Hou In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e </w:t>
      </w:r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Cheng </w:t>
      </w:r>
      <w:proofErr w:type="spellStart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WingYiu</w:t>
      </w:r>
      <w:proofErr w:type="spellEnd"/>
      <w:r w:rsidRPr="008E4819">
        <w:rPr>
          <w:rFonts w:eastAsia="新細明體"/>
          <w:color w:val="000000" w:themeColor="text1"/>
          <w:spacing w:val="5"/>
          <w:sz w:val="28"/>
          <w:szCs w:val="28"/>
          <w:lang w:val="pt-PT"/>
        </w:rPr>
        <w:t xml:space="preserve"> Daniel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.</w:t>
      </w:r>
    </w:p>
    <w:p w14:paraId="045A49AA" w14:textId="77777777" w:rsidR="007847A7" w:rsidRPr="00364081" w:rsidRDefault="007847A7" w:rsidP="00A211D7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right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</w:p>
    <w:p w14:paraId="2B9822B6" w14:textId="77777777" w:rsidR="00426B79" w:rsidRDefault="00426B79" w:rsidP="008E4819">
      <w:pPr>
        <w:pStyle w:val="Web"/>
        <w:shd w:val="clear" w:color="auto" w:fill="FFFFFF"/>
        <w:wordWrap w:val="0"/>
        <w:spacing w:beforeLines="50" w:before="180" w:beforeAutospacing="0" w:afterLines="50" w:after="180" w:afterAutospacing="0" w:line="400" w:lineRule="exact"/>
        <w:ind w:firstLine="480"/>
        <w:jc w:val="right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</w:p>
    <w:p w14:paraId="47CCC531" w14:textId="4A654F18" w:rsidR="008E4819" w:rsidRDefault="008E4819" w:rsidP="00426B79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right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  <w:r>
        <w:rPr>
          <w:rFonts w:eastAsia="新細明體" w:hint="eastAsia"/>
          <w:color w:val="000000" w:themeColor="text1"/>
          <w:spacing w:val="5"/>
          <w:sz w:val="28"/>
          <w:szCs w:val="28"/>
          <w:lang w:val="pt-PT"/>
        </w:rPr>
        <w:t>D</w:t>
      </w:r>
      <w:r>
        <w:rPr>
          <w:rFonts w:eastAsia="新細明體"/>
          <w:color w:val="000000" w:themeColor="text1"/>
          <w:spacing w:val="5"/>
          <w:sz w:val="28"/>
          <w:szCs w:val="28"/>
          <w:lang w:val="pt-PT"/>
        </w:rPr>
        <w:t>ata: 5 de Junho de 2025</w:t>
      </w:r>
    </w:p>
    <w:p w14:paraId="36B004B2" w14:textId="19B0DF62" w:rsidR="00AC5096" w:rsidRDefault="00AC5096" w:rsidP="00AC5096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right"/>
        <w:rPr>
          <w:rFonts w:eastAsia="新細明體"/>
          <w:color w:val="000000" w:themeColor="text1"/>
          <w:spacing w:val="5"/>
          <w:sz w:val="28"/>
          <w:szCs w:val="28"/>
          <w:lang w:val="pt-PT"/>
        </w:rPr>
      </w:pPr>
    </w:p>
    <w:sectPr w:rsidR="00AC50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CDD5" w14:textId="77777777" w:rsidR="00E6373B" w:rsidRDefault="00E6373B" w:rsidP="00E6373B">
      <w:r>
        <w:separator/>
      </w:r>
    </w:p>
  </w:endnote>
  <w:endnote w:type="continuationSeparator" w:id="0">
    <w:p w14:paraId="7F892509" w14:textId="77777777" w:rsidR="00E6373B" w:rsidRDefault="00E6373B" w:rsidP="00E6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AECB" w14:textId="77777777" w:rsidR="00E6373B" w:rsidRDefault="00E6373B" w:rsidP="00E6373B">
      <w:r>
        <w:separator/>
      </w:r>
    </w:p>
  </w:footnote>
  <w:footnote w:type="continuationSeparator" w:id="0">
    <w:p w14:paraId="3E55A830" w14:textId="77777777" w:rsidR="00E6373B" w:rsidRDefault="00E6373B" w:rsidP="00E6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FF"/>
    <w:rsid w:val="00012F7D"/>
    <w:rsid w:val="00021C18"/>
    <w:rsid w:val="0003414B"/>
    <w:rsid w:val="00037C1A"/>
    <w:rsid w:val="00066AC1"/>
    <w:rsid w:val="00071E7B"/>
    <w:rsid w:val="00094F9C"/>
    <w:rsid w:val="000D5A6D"/>
    <w:rsid w:val="000D6A76"/>
    <w:rsid w:val="000D786E"/>
    <w:rsid w:val="000D7E95"/>
    <w:rsid w:val="000E1C72"/>
    <w:rsid w:val="0010517B"/>
    <w:rsid w:val="001373D3"/>
    <w:rsid w:val="0015104B"/>
    <w:rsid w:val="00176B48"/>
    <w:rsid w:val="0018739D"/>
    <w:rsid w:val="0019512C"/>
    <w:rsid w:val="001A07D9"/>
    <w:rsid w:val="001A0C70"/>
    <w:rsid w:val="001A692A"/>
    <w:rsid w:val="002005C5"/>
    <w:rsid w:val="00204462"/>
    <w:rsid w:val="00207C91"/>
    <w:rsid w:val="00210F26"/>
    <w:rsid w:val="00242874"/>
    <w:rsid w:val="002523D9"/>
    <w:rsid w:val="00254C3F"/>
    <w:rsid w:val="00265FEC"/>
    <w:rsid w:val="00277A8E"/>
    <w:rsid w:val="00282E98"/>
    <w:rsid w:val="002A6E11"/>
    <w:rsid w:val="002C0CB7"/>
    <w:rsid w:val="002D6012"/>
    <w:rsid w:val="002E73D8"/>
    <w:rsid w:val="002F18F9"/>
    <w:rsid w:val="002F672A"/>
    <w:rsid w:val="0030441B"/>
    <w:rsid w:val="00313389"/>
    <w:rsid w:val="00343FC4"/>
    <w:rsid w:val="00354F35"/>
    <w:rsid w:val="00355EEB"/>
    <w:rsid w:val="00361341"/>
    <w:rsid w:val="00364081"/>
    <w:rsid w:val="00367217"/>
    <w:rsid w:val="003712F7"/>
    <w:rsid w:val="00384606"/>
    <w:rsid w:val="00385333"/>
    <w:rsid w:val="003B7774"/>
    <w:rsid w:val="003D2C58"/>
    <w:rsid w:val="003D7175"/>
    <w:rsid w:val="003E211E"/>
    <w:rsid w:val="003F3F39"/>
    <w:rsid w:val="003F6E39"/>
    <w:rsid w:val="00405F91"/>
    <w:rsid w:val="00415DA0"/>
    <w:rsid w:val="00426B79"/>
    <w:rsid w:val="00452062"/>
    <w:rsid w:val="00453149"/>
    <w:rsid w:val="00462728"/>
    <w:rsid w:val="00462FB5"/>
    <w:rsid w:val="00471455"/>
    <w:rsid w:val="004917CB"/>
    <w:rsid w:val="00493D57"/>
    <w:rsid w:val="00494D8F"/>
    <w:rsid w:val="00497245"/>
    <w:rsid w:val="004A6352"/>
    <w:rsid w:val="004B39BE"/>
    <w:rsid w:val="004F6056"/>
    <w:rsid w:val="005206E1"/>
    <w:rsid w:val="00522326"/>
    <w:rsid w:val="00564C05"/>
    <w:rsid w:val="00565731"/>
    <w:rsid w:val="00572024"/>
    <w:rsid w:val="00597022"/>
    <w:rsid w:val="005C515D"/>
    <w:rsid w:val="005D5B12"/>
    <w:rsid w:val="005D77E0"/>
    <w:rsid w:val="005F6B34"/>
    <w:rsid w:val="005F6B3D"/>
    <w:rsid w:val="00607942"/>
    <w:rsid w:val="0061332D"/>
    <w:rsid w:val="006270C5"/>
    <w:rsid w:val="00657FF3"/>
    <w:rsid w:val="006747A3"/>
    <w:rsid w:val="00687C9B"/>
    <w:rsid w:val="006B7EE3"/>
    <w:rsid w:val="006D2344"/>
    <w:rsid w:val="006D4918"/>
    <w:rsid w:val="006E10BE"/>
    <w:rsid w:val="00714584"/>
    <w:rsid w:val="00721F57"/>
    <w:rsid w:val="00725197"/>
    <w:rsid w:val="007418A0"/>
    <w:rsid w:val="007847A7"/>
    <w:rsid w:val="007A6D31"/>
    <w:rsid w:val="007C1AEA"/>
    <w:rsid w:val="007C731B"/>
    <w:rsid w:val="007D5623"/>
    <w:rsid w:val="007E092C"/>
    <w:rsid w:val="007E2787"/>
    <w:rsid w:val="007E2AE0"/>
    <w:rsid w:val="007F0831"/>
    <w:rsid w:val="007F44BC"/>
    <w:rsid w:val="00800D98"/>
    <w:rsid w:val="00807A0C"/>
    <w:rsid w:val="0082353D"/>
    <w:rsid w:val="008307AA"/>
    <w:rsid w:val="008550AE"/>
    <w:rsid w:val="0089010C"/>
    <w:rsid w:val="00892D2D"/>
    <w:rsid w:val="008A2A74"/>
    <w:rsid w:val="008B1241"/>
    <w:rsid w:val="008B267E"/>
    <w:rsid w:val="008B2900"/>
    <w:rsid w:val="008D74E0"/>
    <w:rsid w:val="008E4819"/>
    <w:rsid w:val="00900555"/>
    <w:rsid w:val="0091023D"/>
    <w:rsid w:val="009273E9"/>
    <w:rsid w:val="00933E5C"/>
    <w:rsid w:val="009454B7"/>
    <w:rsid w:val="00982BA6"/>
    <w:rsid w:val="009A0D8E"/>
    <w:rsid w:val="009A109A"/>
    <w:rsid w:val="009A10D8"/>
    <w:rsid w:val="009C114A"/>
    <w:rsid w:val="009F4499"/>
    <w:rsid w:val="00A10058"/>
    <w:rsid w:val="00A20A79"/>
    <w:rsid w:val="00A211D7"/>
    <w:rsid w:val="00A34241"/>
    <w:rsid w:val="00A44079"/>
    <w:rsid w:val="00A67C1C"/>
    <w:rsid w:val="00A76BEE"/>
    <w:rsid w:val="00A92A9F"/>
    <w:rsid w:val="00AB4310"/>
    <w:rsid w:val="00AC13BE"/>
    <w:rsid w:val="00AC5096"/>
    <w:rsid w:val="00AF7774"/>
    <w:rsid w:val="00B027C3"/>
    <w:rsid w:val="00B11424"/>
    <w:rsid w:val="00B1449B"/>
    <w:rsid w:val="00B14C82"/>
    <w:rsid w:val="00B27F3F"/>
    <w:rsid w:val="00B74686"/>
    <w:rsid w:val="00B81BEF"/>
    <w:rsid w:val="00BB7A0B"/>
    <w:rsid w:val="00BD3034"/>
    <w:rsid w:val="00BD3844"/>
    <w:rsid w:val="00BD6B91"/>
    <w:rsid w:val="00C02EC6"/>
    <w:rsid w:val="00C34765"/>
    <w:rsid w:val="00C46F5C"/>
    <w:rsid w:val="00C73FA5"/>
    <w:rsid w:val="00C821D5"/>
    <w:rsid w:val="00CA28A4"/>
    <w:rsid w:val="00CA56CB"/>
    <w:rsid w:val="00CD0781"/>
    <w:rsid w:val="00D2693A"/>
    <w:rsid w:val="00D534C6"/>
    <w:rsid w:val="00D72CFF"/>
    <w:rsid w:val="00D76FB6"/>
    <w:rsid w:val="00D779E5"/>
    <w:rsid w:val="00D77D3F"/>
    <w:rsid w:val="00DA3FFF"/>
    <w:rsid w:val="00DD553D"/>
    <w:rsid w:val="00DD6C6F"/>
    <w:rsid w:val="00DE770F"/>
    <w:rsid w:val="00E56018"/>
    <w:rsid w:val="00E563FA"/>
    <w:rsid w:val="00E62436"/>
    <w:rsid w:val="00E6373B"/>
    <w:rsid w:val="00E65311"/>
    <w:rsid w:val="00E67349"/>
    <w:rsid w:val="00E82196"/>
    <w:rsid w:val="00EB4599"/>
    <w:rsid w:val="00EB6198"/>
    <w:rsid w:val="00EF5A52"/>
    <w:rsid w:val="00F12230"/>
    <w:rsid w:val="00F2731C"/>
    <w:rsid w:val="00F27D8D"/>
    <w:rsid w:val="00F64DCE"/>
    <w:rsid w:val="00F76768"/>
    <w:rsid w:val="00F91EDC"/>
    <w:rsid w:val="00FB099A"/>
    <w:rsid w:val="00FC1F87"/>
    <w:rsid w:val="00FC2830"/>
    <w:rsid w:val="00FC3BE8"/>
    <w:rsid w:val="00FC55E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7EE2D4B"/>
  <w15:chartTrackingRefBased/>
  <w15:docId w15:val="{7FCFE385-A740-4E6D-B794-4654AF47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72CF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2C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72C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fitted">
    <w:name w:val="textfitted"/>
    <w:basedOn w:val="a0"/>
    <w:rsid w:val="00D72CFF"/>
  </w:style>
  <w:style w:type="paragraph" w:styleId="a3">
    <w:name w:val="header"/>
    <w:basedOn w:val="a"/>
    <w:link w:val="a4"/>
    <w:uiPriority w:val="99"/>
    <w:unhideWhenUsed/>
    <w:rsid w:val="00E6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7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7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Sio Meng Meng</cp:lastModifiedBy>
  <cp:revision>15</cp:revision>
  <cp:lastPrinted>2025-06-03T10:02:00Z</cp:lastPrinted>
  <dcterms:created xsi:type="dcterms:W3CDTF">2025-06-04T04:13:00Z</dcterms:created>
  <dcterms:modified xsi:type="dcterms:W3CDTF">2025-06-05T08:14:00Z</dcterms:modified>
</cp:coreProperties>
</file>