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536" w14:textId="3949D2E4" w:rsidR="005A4A92" w:rsidRPr="005A4A92" w:rsidRDefault="005A4A92" w:rsidP="001F0F90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Notícia do Conselho de Consumidores:</w:t>
      </w:r>
    </w:p>
    <w:p w14:paraId="602C4F0A" w14:textId="77777777" w:rsidR="005A4A92" w:rsidRPr="005A4A92" w:rsidRDefault="005A4A92" w:rsidP="001F0F90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3EA7A197" w14:textId="25B60059" w:rsidR="005A4A92" w:rsidRPr="005A4A92" w:rsidRDefault="005A4A92" w:rsidP="001F0F90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</w:pPr>
      <w:r w:rsidRPr="005A4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>Conselho de Consumidores escuta opiniões do sector sobre a revisão à Lei da comercialização do ouro</w:t>
      </w:r>
    </w:p>
    <w:p w14:paraId="523822C2" w14:textId="77777777" w:rsidR="005A4A92" w:rsidRPr="00DE1FC7" w:rsidRDefault="005A4A92" w:rsidP="001F0F90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</w:pPr>
    </w:p>
    <w:p w14:paraId="111AD0FF" w14:textId="7BF726AE" w:rsidR="005A4A92" w:rsidRPr="005A4A92" w:rsidRDefault="005A4A92" w:rsidP="00C142C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A Lei n.º 1/2003 (Lei da comercialização do ouro) já se implementa há </w:t>
      </w:r>
      <w:r w:rsidR="00D059F4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muitos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anos. </w:t>
      </w:r>
      <w:r w:rsidR="00E74FB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À medida d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 evolução das técnicas no sector</w:t>
      </w:r>
      <w:r w:rsidR="00E74FB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 d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 mudança dos modelos de consumo nos anos recentes, o Conselho de Consumidores (CC) prop</w:t>
      </w:r>
      <w:r w:rsidR="002F5B58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õe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a optimização do regime jurídico dos artigos de ouro de Macau, no sentido de permitir que o sector </w:t>
      </w:r>
      <w:r w:rsidR="00DE1FC7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cor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responda às necessidades reais no desenvolvimento do mercado</w:t>
      </w:r>
      <w:r w:rsidR="007D5E89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, aumentando</w:t>
      </w: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a sua competitividade</w:t>
      </w:r>
      <w:r w:rsidR="007D5E89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 protegendo os direitos e interesses do consumidor.</w:t>
      </w:r>
    </w:p>
    <w:p w14:paraId="34D6B738" w14:textId="0233E928" w:rsidR="005A4A92" w:rsidRPr="005A4A92" w:rsidRDefault="005A4A92" w:rsidP="00C142C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5A4A9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Após ter analisado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 situação do desenvolvimento do mercado</w:t>
      </w:r>
      <w:r w:rsidR="00DD3995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de artigos de ouro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de Macau, as práticas reais do sector e o regime jurídico das regiões vizinhas nessa matéria, o CC definiu as principais orientações de revisão legislativa, como a introdução da regulamentação dos artigos de platina e chapeados a ouro, a elevação dos padrões de pureza dos artigos de ouro, entre outras.</w:t>
      </w:r>
    </w:p>
    <w:p w14:paraId="7E3EA221" w14:textId="424273BB" w:rsidR="00496EE1" w:rsidRDefault="005A4A92" w:rsidP="00496EE1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val="pt-PT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esse sentido, o CC organizou sucessivamente 3 sessões de consulta, tendo convidado as associações relacionadas e </w:t>
      </w:r>
      <w:r w:rsidR="006F6EB3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empresas </w:t>
      </w:r>
      <w:r w:rsidR="006F6EB3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que exploram actividades de venda de artigos de ouro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para participar nas mesmas e prestar opiniões. O CC explicou aos participantes as principais orientações e o conteúdo d</w:t>
      </w:r>
      <w:r w:rsidR="00496EE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revisão </w:t>
      </w:r>
      <w:r w:rsidR="00BB322C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legislativa, bem como fez um intercâmbio em relação às questões levantadas pelo sector.</w:t>
      </w:r>
    </w:p>
    <w:p w14:paraId="7523FB6C" w14:textId="6656AE0B" w:rsidR="007D108B" w:rsidRDefault="007D108B" w:rsidP="00D24B21">
      <w:pPr>
        <w:spacing w:beforeLines="50" w:before="180" w:afterLines="50" w:after="180" w:line="400" w:lineRule="exact"/>
        <w:jc w:val="both"/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</w:pPr>
      <w:r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ab/>
        <w:t>Na 1.ª reunião ordinária plenária do Conselho Consultivo de Consumidores para o ano 2025</w:t>
      </w:r>
      <w:r w:rsidR="00496EE1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>, decorrida recentemente</w:t>
      </w:r>
      <w:r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 xml:space="preserve">, o CC também realizou um intercâmbio e ouvir os membros desse Conselho em torno das principais </w:t>
      </w:r>
      <w:r w:rsidRPr="007D108B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>orientaç</w:t>
      </w:r>
      <w:r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>ões</w:t>
      </w:r>
      <w:r w:rsidRPr="007D108B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  <w:lang w:val="pt-PT"/>
        </w:rPr>
        <w:t xml:space="preserve"> de revisão legislativa, do âmbito de regulação, dos padrões de pureza do ouro e do teste do mesmo.</w:t>
      </w:r>
    </w:p>
    <w:p w14:paraId="74A5D9C0" w14:textId="4A11E76E" w:rsidR="00593E5F" w:rsidRDefault="00593E5F" w:rsidP="00D24B21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="00496EE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O</w:t>
      </w:r>
      <w:r w:rsidR="008E501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CC</w:t>
      </w:r>
      <w:r w:rsidR="00496EE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r w:rsidR="008E501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proced</w:t>
      </w:r>
      <w:r w:rsidR="00496EE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eu à organização e à análise das respectivas opiniões e irá optimizar </w:t>
      </w:r>
      <w:r w:rsidR="008E501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o regime jurídico </w:t>
      </w:r>
      <w:r w:rsidR="00E74FB2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supracitado </w:t>
      </w:r>
      <w:r w:rsidR="008E501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conforme a situação real, </w:t>
      </w:r>
      <w:r w:rsidR="00496EE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de maneira de</w:t>
      </w:r>
      <w:r w:rsidR="008E5016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contribuir para o posicionamento de Macau enquanto Centro Mundial de Turismo e Lazer.</w:t>
      </w:r>
    </w:p>
    <w:p w14:paraId="17597ECF" w14:textId="77777777" w:rsidR="00593E5F" w:rsidRPr="005A4A92" w:rsidRDefault="00593E5F" w:rsidP="00D24B21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0112F7AF" w14:textId="734D1B9E" w:rsidR="008E5016" w:rsidRDefault="008E5016" w:rsidP="008E5016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ata: 6 de Junho de 2025</w:t>
      </w:r>
    </w:p>
    <w:sectPr w:rsidR="008E5016" w:rsidSect="009A2741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A793" w14:textId="77777777" w:rsidR="00A32749" w:rsidRDefault="00A32749" w:rsidP="00A32749">
      <w:r>
        <w:separator/>
      </w:r>
    </w:p>
  </w:endnote>
  <w:endnote w:type="continuationSeparator" w:id="0">
    <w:p w14:paraId="19E113DB" w14:textId="77777777" w:rsidR="00A32749" w:rsidRDefault="00A32749" w:rsidP="00A3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6164" w14:textId="77777777" w:rsidR="00A32749" w:rsidRDefault="00A32749" w:rsidP="00A32749">
      <w:r>
        <w:separator/>
      </w:r>
    </w:p>
  </w:footnote>
  <w:footnote w:type="continuationSeparator" w:id="0">
    <w:p w14:paraId="0BA2813B" w14:textId="77777777" w:rsidR="00A32749" w:rsidRDefault="00A32749" w:rsidP="00A3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5D1"/>
    <w:multiLevelType w:val="hybridMultilevel"/>
    <w:tmpl w:val="7376F0D6"/>
    <w:lvl w:ilvl="0" w:tplc="F278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8"/>
    <w:rsid w:val="00000A46"/>
    <w:rsid w:val="00015049"/>
    <w:rsid w:val="000601BB"/>
    <w:rsid w:val="00081340"/>
    <w:rsid w:val="000A5341"/>
    <w:rsid w:val="000D5EC0"/>
    <w:rsid w:val="0010499B"/>
    <w:rsid w:val="0010568F"/>
    <w:rsid w:val="001145FA"/>
    <w:rsid w:val="0018303D"/>
    <w:rsid w:val="001A3625"/>
    <w:rsid w:val="001D6395"/>
    <w:rsid w:val="001F0F90"/>
    <w:rsid w:val="001F7A4A"/>
    <w:rsid w:val="00203F66"/>
    <w:rsid w:val="00213442"/>
    <w:rsid w:val="002137F6"/>
    <w:rsid w:val="002A3004"/>
    <w:rsid w:val="002C1CFA"/>
    <w:rsid w:val="002D4629"/>
    <w:rsid w:val="002F5B58"/>
    <w:rsid w:val="00367A52"/>
    <w:rsid w:val="003B25F3"/>
    <w:rsid w:val="003B7DEE"/>
    <w:rsid w:val="004077A1"/>
    <w:rsid w:val="00414DFC"/>
    <w:rsid w:val="00496EE1"/>
    <w:rsid w:val="004A1FB0"/>
    <w:rsid w:val="004B17E4"/>
    <w:rsid w:val="004C6EB6"/>
    <w:rsid w:val="004E5CB9"/>
    <w:rsid w:val="005205F7"/>
    <w:rsid w:val="00547DA9"/>
    <w:rsid w:val="00593E5F"/>
    <w:rsid w:val="005A4A92"/>
    <w:rsid w:val="005A7306"/>
    <w:rsid w:val="005B6DE3"/>
    <w:rsid w:val="005D1860"/>
    <w:rsid w:val="005E0EE7"/>
    <w:rsid w:val="00600D02"/>
    <w:rsid w:val="00613E7D"/>
    <w:rsid w:val="00683DC5"/>
    <w:rsid w:val="006A2D8D"/>
    <w:rsid w:val="006A68AD"/>
    <w:rsid w:val="006F6EB3"/>
    <w:rsid w:val="00721D7D"/>
    <w:rsid w:val="00752DEC"/>
    <w:rsid w:val="007570EB"/>
    <w:rsid w:val="00765F15"/>
    <w:rsid w:val="00767BB8"/>
    <w:rsid w:val="00786087"/>
    <w:rsid w:val="007B01B1"/>
    <w:rsid w:val="007D108B"/>
    <w:rsid w:val="007D3FA8"/>
    <w:rsid w:val="007D5E89"/>
    <w:rsid w:val="00802D80"/>
    <w:rsid w:val="008A2FA1"/>
    <w:rsid w:val="008B2EFB"/>
    <w:rsid w:val="008B4062"/>
    <w:rsid w:val="008E5016"/>
    <w:rsid w:val="009322B0"/>
    <w:rsid w:val="00985B76"/>
    <w:rsid w:val="009968B6"/>
    <w:rsid w:val="009A2741"/>
    <w:rsid w:val="009C5EF8"/>
    <w:rsid w:val="009F7815"/>
    <w:rsid w:val="00A32749"/>
    <w:rsid w:val="00A60611"/>
    <w:rsid w:val="00A9522A"/>
    <w:rsid w:val="00B11703"/>
    <w:rsid w:val="00B50D7D"/>
    <w:rsid w:val="00B9500C"/>
    <w:rsid w:val="00BB0DC0"/>
    <w:rsid w:val="00BB322C"/>
    <w:rsid w:val="00BC31B0"/>
    <w:rsid w:val="00C142C7"/>
    <w:rsid w:val="00C60AC8"/>
    <w:rsid w:val="00C85A6F"/>
    <w:rsid w:val="00CA67A0"/>
    <w:rsid w:val="00CE100F"/>
    <w:rsid w:val="00D01665"/>
    <w:rsid w:val="00D03172"/>
    <w:rsid w:val="00D059F4"/>
    <w:rsid w:val="00D22E3A"/>
    <w:rsid w:val="00D24B21"/>
    <w:rsid w:val="00D34209"/>
    <w:rsid w:val="00DA5DE1"/>
    <w:rsid w:val="00DD3995"/>
    <w:rsid w:val="00DE1FC7"/>
    <w:rsid w:val="00E042AC"/>
    <w:rsid w:val="00E06A71"/>
    <w:rsid w:val="00E4051F"/>
    <w:rsid w:val="00E476D7"/>
    <w:rsid w:val="00E74FB2"/>
    <w:rsid w:val="00E80B1C"/>
    <w:rsid w:val="00E91683"/>
    <w:rsid w:val="00E930E5"/>
    <w:rsid w:val="00EF7128"/>
    <w:rsid w:val="00F2786C"/>
    <w:rsid w:val="00F27AF0"/>
    <w:rsid w:val="00F4323B"/>
    <w:rsid w:val="00F97D5B"/>
    <w:rsid w:val="00FA5CA4"/>
    <w:rsid w:val="00FD1E86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5D6D62"/>
  <w15:chartTrackingRefBased/>
  <w15:docId w15:val="{1484C3A7-6F8F-4D58-B74C-5E8D749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49"/>
    <w:rPr>
      <w:sz w:val="20"/>
      <w:szCs w:val="20"/>
    </w:rPr>
  </w:style>
  <w:style w:type="paragraph" w:styleId="a7">
    <w:name w:val="List Paragraph"/>
    <w:basedOn w:val="a"/>
    <w:uiPriority w:val="34"/>
    <w:qFormat/>
    <w:rsid w:val="00203F66"/>
    <w:pPr>
      <w:ind w:leftChars="200" w:left="480"/>
    </w:pPr>
  </w:style>
  <w:style w:type="paragraph" w:styleId="Web">
    <w:name w:val="Normal (Web)"/>
    <w:basedOn w:val="a"/>
    <w:uiPriority w:val="99"/>
    <w:unhideWhenUsed/>
    <w:rsid w:val="00E74F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C787-9133-496D-BE23-DF49A730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3</cp:revision>
  <dcterms:created xsi:type="dcterms:W3CDTF">2025-06-06T09:03:00Z</dcterms:created>
  <dcterms:modified xsi:type="dcterms:W3CDTF">2025-06-06T09:03:00Z</dcterms:modified>
</cp:coreProperties>
</file>