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E628" w14:textId="77777777" w:rsidR="00410E5C" w:rsidRDefault="00410E5C" w:rsidP="00410E5C">
      <w:pPr>
        <w:spacing w:beforeLines="50" w:before="180" w:afterLines="50" w:after="180" w:line="400" w:lineRule="exact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Informação do Conselho de Consumidores:</w:t>
      </w:r>
    </w:p>
    <w:p w14:paraId="5B446AC4" w14:textId="77777777" w:rsidR="00046ECC" w:rsidRPr="00410E5C" w:rsidRDefault="00046ECC" w:rsidP="00BA6609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  <w:lang w:val="pt-PT"/>
        </w:rPr>
      </w:pPr>
    </w:p>
    <w:p w14:paraId="3094D832" w14:textId="1DDB801F" w:rsidR="00410E5C" w:rsidRDefault="00410E5C" w:rsidP="00410E5C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  <w:lang w:val="pt-PT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pt-PT"/>
        </w:rPr>
        <w:t>Macau e Henan celebram acordo para reforçar a protecção dos direitos e interesses do consumidor</w:t>
      </w:r>
    </w:p>
    <w:p w14:paraId="01EAE31C" w14:textId="77777777" w:rsidR="00046ECC" w:rsidRPr="00410E5C" w:rsidRDefault="00046ECC" w:rsidP="00BD71B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489FFAF6" w14:textId="34FE7420" w:rsidR="00410E5C" w:rsidRDefault="00410E5C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410E5C">
        <w:rPr>
          <w:rFonts w:ascii="Times New Roman" w:hAnsi="Times New Roman" w:cs="Times New Roman" w:hint="eastAsia"/>
          <w:sz w:val="28"/>
          <w:szCs w:val="28"/>
          <w:lang w:val="pt-PT"/>
        </w:rPr>
        <w:t>N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 w:rsidR="00591330">
        <w:rPr>
          <w:rFonts w:ascii="Times New Roman" w:hAnsi="Times New Roman" w:cs="Times New Roman"/>
          <w:sz w:val="28"/>
          <w:szCs w:val="28"/>
          <w:lang w:val="pt-PT"/>
        </w:rPr>
        <w:t xml:space="preserve">sentido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de melhor proteger os direitos e interesses legítimos do consumidor na Região Administrativa Especial de Macau (adiante designada por RAEM) e em Henan, e de aprofundar a cooperação contínua dos dois locais na área de defesa do consumidor, o Conselho de Consumidores do Governo da RAEM (CC) e a Associação de Consumidores da Província de Henan celebraram um acordo de cooperação, que foi assinado pela 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t>Presidente do CC, Leong Pek San, e pelo Presidente da Associação de Consumidores da Província de Henan, He Jinping.</w:t>
      </w:r>
    </w:p>
    <w:p w14:paraId="20DF9CD6" w14:textId="51968931" w:rsidR="00410E5C" w:rsidRDefault="00410E5C" w:rsidP="00B00C4D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410E5C">
        <w:rPr>
          <w:rFonts w:ascii="Times New Roman" w:hAnsi="Times New Roman" w:cs="Times New Roman"/>
          <w:sz w:val="28"/>
          <w:szCs w:val="28"/>
          <w:lang w:val="pt-PT"/>
        </w:rPr>
        <w:t>Face aos conflitos de c</w:t>
      </w:r>
      <w:r>
        <w:rPr>
          <w:rFonts w:ascii="Times New Roman" w:hAnsi="Times New Roman" w:cs="Times New Roman"/>
          <w:sz w:val="28"/>
          <w:szCs w:val="28"/>
          <w:lang w:val="pt-PT"/>
        </w:rPr>
        <w:t>onsumo transfronteiriço, as partes lançaram um projecto inovador de mediação à distância. Quando um residente de Henan se envolver num conflito de consumo ocorrido em Macau, com o consentimento do consumidor envolvido e do operador comercial reclamado, a Associação de Consumidores da Província de Henan pode ajud</w:t>
      </w:r>
      <w:r w:rsidR="00591330">
        <w:rPr>
          <w:rFonts w:ascii="Times New Roman" w:hAnsi="Times New Roman" w:cs="Times New Roman"/>
          <w:sz w:val="28"/>
          <w:szCs w:val="28"/>
          <w:lang w:val="pt-PT"/>
        </w:rPr>
        <w:t>ar o residente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 participar no processo de mediação e arbitragem do Centro de Mediação e de Arbitragem de Conflitos de Consumo de Macau</w:t>
      </w:r>
      <w:r w:rsidR="00591330">
        <w:rPr>
          <w:rFonts w:ascii="Times New Roman" w:hAnsi="Times New Roman" w:cs="Times New Roman"/>
          <w:sz w:val="28"/>
          <w:szCs w:val="28"/>
          <w:lang w:val="pt-PT"/>
        </w:rPr>
        <w:t xml:space="preserve"> mediante videoconferência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; </w:t>
      </w:r>
      <w:r w:rsidR="00591330">
        <w:rPr>
          <w:rFonts w:ascii="Times New Roman" w:hAnsi="Times New Roman" w:cs="Times New Roman"/>
          <w:sz w:val="28"/>
          <w:szCs w:val="28"/>
          <w:lang w:val="pt-PT"/>
        </w:rPr>
        <w:t>p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or outro lado, quando um residente de Macau encontrar conflito de consumo em Henan, caberá ao CC ajudá-lo a participar no respectivo processo de mediação </w:t>
      </w:r>
      <w:r w:rsidR="00591330">
        <w:rPr>
          <w:rFonts w:ascii="Times New Roman" w:hAnsi="Times New Roman" w:cs="Times New Roman"/>
          <w:sz w:val="28"/>
          <w:szCs w:val="28"/>
          <w:lang w:val="pt-PT"/>
        </w:rPr>
        <w:t xml:space="preserve">igualmente </w:t>
      </w:r>
      <w:r>
        <w:rPr>
          <w:rFonts w:ascii="Times New Roman" w:hAnsi="Times New Roman" w:cs="Times New Roman"/>
          <w:sz w:val="28"/>
          <w:szCs w:val="28"/>
          <w:lang w:val="pt-PT"/>
        </w:rPr>
        <w:t>através de videoconferência.</w:t>
      </w:r>
    </w:p>
    <w:p w14:paraId="12E68D0A" w14:textId="171A0062" w:rsidR="00A64553" w:rsidRPr="00A64553" w:rsidRDefault="00410E5C" w:rsidP="00A6455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410E5C">
        <w:rPr>
          <w:rFonts w:ascii="Times New Roman" w:hAnsi="Times New Roman" w:cs="Times New Roman" w:hint="eastAsia"/>
          <w:sz w:val="28"/>
          <w:szCs w:val="28"/>
          <w:lang w:val="pt-PT"/>
        </w:rPr>
        <w:t>S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t>egundo o acordo celebrado, o CC ir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á desempenhar o papel de plataforma 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t>de encaminhamento de conflitos de consumo entre as organizações de consumidores da província de Henan e dos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t>Países de Língua Portuguesa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(PLPs), no intuito de se articular com 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t>o 14.º Plano Quinquenal Nacional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 tirar melhor proveito do posicionamento de Macau enquanto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Centro Mundial de Turismo e Lazer e 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t xml:space="preserve">Plataforma de serviços para </w:t>
      </w:r>
      <w:r w:rsidRPr="00410E5C">
        <w:rPr>
          <w:rFonts w:ascii="Times New Roman" w:hAnsi="Times New Roman" w:cs="Times New Roman"/>
          <w:sz w:val="28"/>
          <w:szCs w:val="28"/>
          <w:lang w:val="pt-PT"/>
        </w:rPr>
        <w:lastRenderedPageBreak/>
        <w:t>a cooperação comercial entre a China e os P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LPs. Além disso, </w:t>
      </w:r>
      <w:r w:rsidR="00A64553">
        <w:rPr>
          <w:rFonts w:ascii="Times New Roman" w:hAnsi="Times New Roman" w:cs="Times New Roman"/>
          <w:sz w:val="28"/>
          <w:szCs w:val="28"/>
          <w:lang w:val="pt-PT"/>
        </w:rPr>
        <w:t xml:space="preserve">as partes irão desencadear intercâmbio nos âmbitos de educação e orientação de consumo, teste comparativo a bens e investigação de consumo, bem como criar um mecanismo de compartilha rápida de informações e recursos na área de consumo, de maneira a assegurar </w:t>
      </w:r>
      <w:r w:rsidR="00134626">
        <w:rPr>
          <w:rFonts w:ascii="Times New Roman" w:hAnsi="Times New Roman" w:cs="Times New Roman"/>
          <w:sz w:val="28"/>
          <w:szCs w:val="28"/>
          <w:lang w:val="pt-PT"/>
        </w:rPr>
        <w:t>uma protecção mais plena aos direitos e interesses dos consumidores dos dois locais através de interconexão de dados.</w:t>
      </w:r>
    </w:p>
    <w:p w14:paraId="4DC342C1" w14:textId="77777777" w:rsidR="00410E5C" w:rsidRPr="00410E5C" w:rsidRDefault="00410E5C" w:rsidP="00BD71B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39226665" w14:textId="65D708C2" w:rsidR="00134626" w:rsidRPr="00591330" w:rsidRDefault="00134626" w:rsidP="00134626">
      <w:pPr>
        <w:wordWrap w:val="0"/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591330"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 w:rsidRPr="00591330">
        <w:rPr>
          <w:rFonts w:ascii="Times New Roman" w:hAnsi="Times New Roman" w:cs="Times New Roman"/>
          <w:sz w:val="28"/>
          <w:szCs w:val="28"/>
          <w:lang w:val="pt-PT"/>
        </w:rPr>
        <w:t>ata: 20 de Agosto de 2025</w:t>
      </w:r>
    </w:p>
    <w:sectPr w:rsidR="00134626" w:rsidRPr="005913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CECD" w14:textId="77777777" w:rsidR="00B97688" w:rsidRDefault="00B97688" w:rsidP="00687AFE">
      <w:r>
        <w:separator/>
      </w:r>
    </w:p>
  </w:endnote>
  <w:endnote w:type="continuationSeparator" w:id="0">
    <w:p w14:paraId="05CB8B3F" w14:textId="77777777" w:rsidR="00B97688" w:rsidRDefault="00B97688" w:rsidP="006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B582" w14:textId="77777777" w:rsidR="00B97688" w:rsidRDefault="00B97688" w:rsidP="00687AFE">
      <w:r>
        <w:separator/>
      </w:r>
    </w:p>
  </w:footnote>
  <w:footnote w:type="continuationSeparator" w:id="0">
    <w:p w14:paraId="5911F217" w14:textId="77777777" w:rsidR="00B97688" w:rsidRDefault="00B97688" w:rsidP="0068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2"/>
    <w:rsid w:val="000005B7"/>
    <w:rsid w:val="000176A1"/>
    <w:rsid w:val="0002707E"/>
    <w:rsid w:val="00046ECC"/>
    <w:rsid w:val="00060257"/>
    <w:rsid w:val="00060AAD"/>
    <w:rsid w:val="000B78A5"/>
    <w:rsid w:val="000E75CF"/>
    <w:rsid w:val="001102ED"/>
    <w:rsid w:val="00123D2D"/>
    <w:rsid w:val="00134626"/>
    <w:rsid w:val="0014498B"/>
    <w:rsid w:val="00154FA1"/>
    <w:rsid w:val="001720DA"/>
    <w:rsid w:val="00184574"/>
    <w:rsid w:val="001F7191"/>
    <w:rsid w:val="0020765C"/>
    <w:rsid w:val="00224D68"/>
    <w:rsid w:val="00227A92"/>
    <w:rsid w:val="00230C7B"/>
    <w:rsid w:val="002708D0"/>
    <w:rsid w:val="00271846"/>
    <w:rsid w:val="002778EE"/>
    <w:rsid w:val="0028171C"/>
    <w:rsid w:val="00287C1A"/>
    <w:rsid w:val="002C0041"/>
    <w:rsid w:val="002E7136"/>
    <w:rsid w:val="0032575B"/>
    <w:rsid w:val="003401E2"/>
    <w:rsid w:val="00357829"/>
    <w:rsid w:val="00361E0D"/>
    <w:rsid w:val="003828CD"/>
    <w:rsid w:val="003B5B4F"/>
    <w:rsid w:val="003C359B"/>
    <w:rsid w:val="003F6854"/>
    <w:rsid w:val="00410E5C"/>
    <w:rsid w:val="00425943"/>
    <w:rsid w:val="0046767B"/>
    <w:rsid w:val="00483335"/>
    <w:rsid w:val="004B52EF"/>
    <w:rsid w:val="004F7DD9"/>
    <w:rsid w:val="00526029"/>
    <w:rsid w:val="00540A85"/>
    <w:rsid w:val="00566914"/>
    <w:rsid w:val="00570336"/>
    <w:rsid w:val="00573D61"/>
    <w:rsid w:val="00587F66"/>
    <w:rsid w:val="00591330"/>
    <w:rsid w:val="00591DDE"/>
    <w:rsid w:val="00597079"/>
    <w:rsid w:val="005A45FE"/>
    <w:rsid w:val="005D55BC"/>
    <w:rsid w:val="005D6CF2"/>
    <w:rsid w:val="005F23EA"/>
    <w:rsid w:val="0061065A"/>
    <w:rsid w:val="00687AFE"/>
    <w:rsid w:val="00697099"/>
    <w:rsid w:val="006A0CD5"/>
    <w:rsid w:val="006B00BF"/>
    <w:rsid w:val="006B1E25"/>
    <w:rsid w:val="006E4511"/>
    <w:rsid w:val="006F2A70"/>
    <w:rsid w:val="00714199"/>
    <w:rsid w:val="00726194"/>
    <w:rsid w:val="00726F66"/>
    <w:rsid w:val="00736412"/>
    <w:rsid w:val="007410E1"/>
    <w:rsid w:val="0078065C"/>
    <w:rsid w:val="00797F79"/>
    <w:rsid w:val="007C1DCA"/>
    <w:rsid w:val="007D0200"/>
    <w:rsid w:val="007D1C9C"/>
    <w:rsid w:val="007F2905"/>
    <w:rsid w:val="007F659E"/>
    <w:rsid w:val="007F7A99"/>
    <w:rsid w:val="00800330"/>
    <w:rsid w:val="00821375"/>
    <w:rsid w:val="00826FEA"/>
    <w:rsid w:val="0084512F"/>
    <w:rsid w:val="008533B3"/>
    <w:rsid w:val="00854A47"/>
    <w:rsid w:val="00856A39"/>
    <w:rsid w:val="00863262"/>
    <w:rsid w:val="0086504D"/>
    <w:rsid w:val="008B1328"/>
    <w:rsid w:val="008B2F76"/>
    <w:rsid w:val="008D591E"/>
    <w:rsid w:val="008D5F42"/>
    <w:rsid w:val="00946FEB"/>
    <w:rsid w:val="00950D37"/>
    <w:rsid w:val="009570EA"/>
    <w:rsid w:val="00996AF6"/>
    <w:rsid w:val="009B3B0A"/>
    <w:rsid w:val="009B7A8C"/>
    <w:rsid w:val="009D5834"/>
    <w:rsid w:val="009F0053"/>
    <w:rsid w:val="00A009F9"/>
    <w:rsid w:val="00A01289"/>
    <w:rsid w:val="00A02138"/>
    <w:rsid w:val="00A05D61"/>
    <w:rsid w:val="00A54069"/>
    <w:rsid w:val="00A54AB4"/>
    <w:rsid w:val="00A64553"/>
    <w:rsid w:val="00A75A5A"/>
    <w:rsid w:val="00A953CB"/>
    <w:rsid w:val="00AA291D"/>
    <w:rsid w:val="00AA5853"/>
    <w:rsid w:val="00AD21EB"/>
    <w:rsid w:val="00AD26AF"/>
    <w:rsid w:val="00AE65CC"/>
    <w:rsid w:val="00AF10A7"/>
    <w:rsid w:val="00AF40C9"/>
    <w:rsid w:val="00B00C4D"/>
    <w:rsid w:val="00B16E83"/>
    <w:rsid w:val="00B33B4A"/>
    <w:rsid w:val="00B415FF"/>
    <w:rsid w:val="00B41C3B"/>
    <w:rsid w:val="00B43D27"/>
    <w:rsid w:val="00B521AD"/>
    <w:rsid w:val="00B6422A"/>
    <w:rsid w:val="00B95AB5"/>
    <w:rsid w:val="00B97688"/>
    <w:rsid w:val="00BA6609"/>
    <w:rsid w:val="00BD71B6"/>
    <w:rsid w:val="00BE4C9F"/>
    <w:rsid w:val="00C03658"/>
    <w:rsid w:val="00C04B1E"/>
    <w:rsid w:val="00C209CD"/>
    <w:rsid w:val="00C2324F"/>
    <w:rsid w:val="00C3675B"/>
    <w:rsid w:val="00C7434C"/>
    <w:rsid w:val="00CA1509"/>
    <w:rsid w:val="00CC10FF"/>
    <w:rsid w:val="00CE70A9"/>
    <w:rsid w:val="00D04374"/>
    <w:rsid w:val="00D345CC"/>
    <w:rsid w:val="00D45BC6"/>
    <w:rsid w:val="00D74B42"/>
    <w:rsid w:val="00DD03F5"/>
    <w:rsid w:val="00DD05EB"/>
    <w:rsid w:val="00DD2426"/>
    <w:rsid w:val="00DE38BA"/>
    <w:rsid w:val="00E12C5E"/>
    <w:rsid w:val="00E22118"/>
    <w:rsid w:val="00E2388E"/>
    <w:rsid w:val="00E84F31"/>
    <w:rsid w:val="00EA3871"/>
    <w:rsid w:val="00EA67DB"/>
    <w:rsid w:val="00EE5646"/>
    <w:rsid w:val="00F60D1F"/>
    <w:rsid w:val="00F647DA"/>
    <w:rsid w:val="00F963E9"/>
    <w:rsid w:val="00FD4435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E49B0F"/>
  <w15:chartTrackingRefBased/>
  <w15:docId w15:val="{E430E3B3-3709-4DF7-B19C-B12B3E7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A0CD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A0CD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Sio Meng Meng</cp:lastModifiedBy>
  <cp:revision>4</cp:revision>
  <dcterms:created xsi:type="dcterms:W3CDTF">2025-08-20T06:39:00Z</dcterms:created>
  <dcterms:modified xsi:type="dcterms:W3CDTF">2025-08-20T06:39:00Z</dcterms:modified>
</cp:coreProperties>
</file>